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951CC0">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 xml:space="preserve">аказчиком путем формирования на основании информации и документов </w:t>
      </w:r>
      <w:r w:rsidR="00F70EB0" w:rsidRPr="00951CC0">
        <w:rPr>
          <w:rFonts w:ascii="Times New Roman" w:hAnsi="Times New Roman"/>
          <w:sz w:val="28"/>
          <w:szCs w:val="28"/>
          <w:lang w:eastAsia="ru-RU"/>
        </w:rPr>
        <w:lastRenderedPageBreak/>
        <w:t>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C660FE" w:rsidRPr="00C660FE">
        <w:rPr>
          <w:rFonts w:ascii="Times New Roman" w:hAnsi="Times New Roman"/>
          <w:sz w:val="28"/>
          <w:szCs w:val="28"/>
        </w:rPr>
        <w:lastRenderedPageBreak/>
        <w:t>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lastRenderedPageBreak/>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106677" w:rsidRPr="00951CC0">
        <w:rPr>
          <w:rFonts w:ascii="Times New Roman" w:hAnsi="Times New Roman"/>
          <w:sz w:val="28"/>
          <w:szCs w:val="28"/>
        </w:rPr>
        <w:lastRenderedPageBreak/>
        <w:t>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w:t>
      </w:r>
      <w:r w:rsidR="00A47DD8" w:rsidRPr="00951CC0">
        <w:rPr>
          <w:rFonts w:ascii="Times New Roman" w:hAnsi="Times New Roman"/>
          <w:sz w:val="28"/>
          <w:szCs w:val="28"/>
        </w:rPr>
        <w:lastRenderedPageBreak/>
        <w:t xml:space="preserve">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w:t>
      </w:r>
      <w:r w:rsidR="00250040" w:rsidRPr="00951CC0">
        <w:rPr>
          <w:rFonts w:ascii="Times New Roman" w:hAnsi="Times New Roman"/>
          <w:sz w:val="28"/>
          <w:szCs w:val="28"/>
        </w:rPr>
        <w:lastRenderedPageBreak/>
        <w:t>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w:t>
      </w:r>
      <w:r w:rsidR="00C44C5C" w:rsidRPr="00951CC0">
        <w:rPr>
          <w:rFonts w:ascii="Times New Roman" w:hAnsi="Times New Roman"/>
          <w:sz w:val="28"/>
          <w:szCs w:val="28"/>
        </w:rPr>
        <w:lastRenderedPageBreak/>
        <w:t xml:space="preserve">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lastRenderedPageBreak/>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w:t>
      </w:r>
      <w:r w:rsidR="00A653EB" w:rsidRPr="00951CC0">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951CC0">
        <w:rPr>
          <w:rFonts w:ascii="Times New Roman" w:hAnsi="Times New Roman"/>
          <w:sz w:val="28"/>
          <w:szCs w:val="28"/>
        </w:rPr>
        <w:lastRenderedPageBreak/>
        <w:t>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951CC0">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2943B6">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951CC0">
        <w:rPr>
          <w:rFonts w:ascii="Times New Roman" w:hAnsi="Times New Roman"/>
          <w:sz w:val="28"/>
          <w:szCs w:val="28"/>
        </w:rPr>
        <w:lastRenderedPageBreak/>
        <w:t>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xml:space="preserve">. </w:t>
      </w:r>
      <w:r w:rsidR="0037701D" w:rsidRPr="0037701D">
        <w:rPr>
          <w:rFonts w:ascii="Times New Roman" w:hAnsi="Times New Roman"/>
          <w:sz w:val="28"/>
          <w:szCs w:val="28"/>
        </w:rPr>
        <w:t>Процедуры закупок в электронной форме проводятся на ЭТП. ЭТП должна соответствовать следующим критериям: услуги ЭТП НУЗ ОАО «РЖД» должны оказываться на безвозмездной основе; ЭТП должна обеспечивать функциональную возможность осуществлять весь перечень указанных в подпункте 1 пункта 52 настоящего Положении конкурентных процедур закупок (за исключением закупки через электронный магазин); у ЭТП должен быть опыт работы с медицинскими учреждениями.</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lastRenderedPageBreak/>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w:t>
      </w:r>
      <w:r w:rsidRPr="00951CC0">
        <w:rPr>
          <w:rFonts w:ascii="Times New Roman" w:hAnsi="Times New Roman"/>
          <w:sz w:val="28"/>
          <w:szCs w:val="28"/>
        </w:rPr>
        <w:lastRenderedPageBreak/>
        <w:t>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xml:space="preserve">, маркетинговых </w:t>
      </w:r>
      <w:r w:rsidR="00054A29" w:rsidRPr="00951CC0">
        <w:rPr>
          <w:rFonts w:ascii="Times New Roman" w:hAnsi="Times New Roman"/>
          <w:sz w:val="28"/>
          <w:szCs w:val="28"/>
        </w:rPr>
        <w:lastRenderedPageBreak/>
        <w:t>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xml:space="preserve">. Условиями закупки могут быть предусмотрены антидемпинговые меры при предложении участником закупки цены договора (цены лота), </w:t>
      </w:r>
      <w:r w:rsidRPr="00951CC0">
        <w:rPr>
          <w:rFonts w:ascii="Times New Roman" w:hAnsi="Times New Roman"/>
          <w:sz w:val="28"/>
          <w:szCs w:val="28"/>
        </w:rPr>
        <w:lastRenderedPageBreak/>
        <w:t>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lastRenderedPageBreak/>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w:t>
      </w:r>
      <w:r w:rsidR="00A653EB" w:rsidRPr="00951CC0">
        <w:rPr>
          <w:rFonts w:ascii="Times New Roman" w:hAnsi="Times New Roman"/>
          <w:sz w:val="28"/>
          <w:szCs w:val="28"/>
        </w:rPr>
        <w:lastRenderedPageBreak/>
        <w:t xml:space="preserve">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укционе, возвращаются на счет участника закупки в </w:t>
      </w:r>
      <w:r w:rsidR="00A653EB" w:rsidRPr="00951CC0">
        <w:rPr>
          <w:rFonts w:ascii="Times New Roman" w:hAnsi="Times New Roman"/>
          <w:sz w:val="28"/>
          <w:szCs w:val="28"/>
        </w:rPr>
        <w:lastRenderedPageBreak/>
        <w:t>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w:t>
      </w:r>
      <w:r w:rsidR="00A653EB" w:rsidRPr="00951CC0">
        <w:rPr>
          <w:rFonts w:ascii="Times New Roman" w:hAnsi="Times New Roman"/>
          <w:sz w:val="28"/>
          <w:szCs w:val="28"/>
        </w:rPr>
        <w:lastRenderedPageBreak/>
        <w:t>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w:t>
      </w:r>
      <w:r w:rsidRPr="00951CC0">
        <w:rPr>
          <w:rFonts w:ascii="Times New Roman" w:hAnsi="Times New Roman"/>
          <w:sz w:val="28"/>
          <w:szCs w:val="28"/>
        </w:rPr>
        <w:lastRenderedPageBreak/>
        <w:t>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w:t>
      </w:r>
      <w:r w:rsidRPr="00951CC0">
        <w:rPr>
          <w:rFonts w:ascii="Times New Roman" w:hAnsi="Times New Roman"/>
          <w:sz w:val="28"/>
          <w:szCs w:val="28"/>
        </w:rPr>
        <w:lastRenderedPageBreak/>
        <w:t>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непредставления определенных конкурсной документацией документов либо наличия в этих документах неполной информации и/или </w:t>
      </w:r>
      <w:r w:rsidR="00A653EB" w:rsidRPr="00951CC0">
        <w:rPr>
          <w:rFonts w:ascii="Times New Roman" w:hAnsi="Times New Roman"/>
          <w:sz w:val="28"/>
          <w:szCs w:val="28"/>
        </w:rPr>
        <w:lastRenderedPageBreak/>
        <w:t>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w:t>
      </w:r>
      <w:r w:rsidRPr="00DD09F9">
        <w:rPr>
          <w:rFonts w:ascii="Times New Roman" w:hAnsi="Times New Roman"/>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w:t>
      </w:r>
      <w:r w:rsidRPr="00DD09F9">
        <w:rPr>
          <w:rFonts w:ascii="Times New Roman" w:hAnsi="Times New Roman"/>
          <w:sz w:val="28"/>
          <w:szCs w:val="28"/>
        </w:rPr>
        <w:lastRenderedPageBreak/>
        <w:t>(цены,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 xml:space="preserve">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w:t>
      </w:r>
      <w:r w:rsidRPr="00363ECA">
        <w:rPr>
          <w:rFonts w:ascii="Times New Roman" w:hAnsi="Times New Roman"/>
          <w:sz w:val="28"/>
          <w:szCs w:val="28"/>
        </w:rPr>
        <w:lastRenderedPageBreak/>
        <w:t>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lastRenderedPageBreak/>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w:t>
      </w:r>
      <w:r w:rsidR="00FE355E" w:rsidRPr="00951CC0">
        <w:rPr>
          <w:rFonts w:ascii="Times New Roman" w:hAnsi="Times New Roman"/>
          <w:sz w:val="28"/>
          <w:szCs w:val="28"/>
        </w:rPr>
        <w:lastRenderedPageBreak/>
        <w:t>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w:t>
      </w:r>
      <w:r w:rsidRPr="00951CC0">
        <w:rPr>
          <w:rFonts w:ascii="Times New Roman" w:hAnsi="Times New Roman"/>
          <w:sz w:val="28"/>
          <w:szCs w:val="28"/>
        </w:rPr>
        <w:lastRenderedPageBreak/>
        <w:t>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w:t>
      </w:r>
      <w:r w:rsidRPr="006D04D6">
        <w:rPr>
          <w:rFonts w:ascii="Times New Roman" w:hAnsi="Times New Roman"/>
          <w:sz w:val="28"/>
          <w:szCs w:val="28"/>
        </w:rPr>
        <w:lastRenderedPageBreak/>
        <w:t>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w:t>
      </w:r>
      <w:r w:rsidRPr="006D04D6">
        <w:rPr>
          <w:rFonts w:ascii="Times New Roman" w:hAnsi="Times New Roman"/>
          <w:sz w:val="28"/>
          <w:szCs w:val="28"/>
        </w:rPr>
        <w:lastRenderedPageBreak/>
        <w:t>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w:t>
      </w:r>
      <w:r w:rsidR="00471D37" w:rsidRPr="00951CC0">
        <w:rPr>
          <w:rFonts w:ascii="Times New Roman" w:hAnsi="Times New Roman"/>
          <w:sz w:val="28"/>
          <w:szCs w:val="28"/>
        </w:rPr>
        <w:lastRenderedPageBreak/>
        <w:t>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lastRenderedPageBreak/>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Протокол проведения открытого редукциона размещается на официальном сайте не позднее 2 дней с даты его подписания ответственным </w:t>
      </w:r>
      <w:r w:rsidRPr="00E3381F">
        <w:rPr>
          <w:rFonts w:ascii="Times New Roman" w:hAnsi="Times New Roman"/>
          <w:sz w:val="28"/>
          <w:szCs w:val="28"/>
        </w:rPr>
        <w:lastRenderedPageBreak/>
        <w:t>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w:t>
      </w:r>
      <w:r w:rsidRPr="00E3381F">
        <w:rPr>
          <w:rFonts w:ascii="Times New Roman" w:hAnsi="Times New Roman"/>
          <w:sz w:val="28"/>
          <w:szCs w:val="28"/>
        </w:rPr>
        <w:lastRenderedPageBreak/>
        <w:t xml:space="preserve">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1F681B">
        <w:rPr>
          <w:rFonts w:ascii="Times New Roman" w:hAnsi="Times New Roman"/>
          <w:sz w:val="28"/>
          <w:szCs w:val="28"/>
        </w:rPr>
        <w:t xml:space="preserve"> </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w:t>
      </w:r>
      <w:r w:rsidR="00A653EB" w:rsidRPr="00951CC0">
        <w:rPr>
          <w:rFonts w:ascii="Times New Roman" w:hAnsi="Times New Roman"/>
          <w:sz w:val="28"/>
          <w:szCs w:val="28"/>
        </w:rPr>
        <w:lastRenderedPageBreak/>
        <w:t xml:space="preserve">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w:t>
      </w:r>
      <w:r w:rsidRPr="00951CC0">
        <w:rPr>
          <w:rFonts w:ascii="Times New Roman" w:hAnsi="Times New Roman"/>
          <w:sz w:val="28"/>
          <w:szCs w:val="28"/>
        </w:rPr>
        <w:lastRenderedPageBreak/>
        <w:t xml:space="preserve">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 xml:space="preserve">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w:t>
      </w:r>
      <w:r w:rsidRPr="004D363D">
        <w:rPr>
          <w:rFonts w:ascii="Times New Roman" w:hAnsi="Times New Roman"/>
          <w:sz w:val="28"/>
          <w:szCs w:val="28"/>
        </w:rPr>
        <w:lastRenderedPageBreak/>
        <w:t>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w:t>
      </w:r>
      <w:r w:rsidR="006635FD" w:rsidRPr="006635FD">
        <w:rPr>
          <w:rFonts w:ascii="Times New Roman" w:hAnsi="Times New Roman"/>
          <w:sz w:val="28"/>
          <w:szCs w:val="28"/>
        </w:rPr>
        <w:lastRenderedPageBreak/>
        <w:t>(цене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w:t>
      </w:r>
      <w:r w:rsidR="00A653EB" w:rsidRPr="00951CC0">
        <w:rPr>
          <w:rFonts w:ascii="Times New Roman" w:hAnsi="Times New Roman"/>
          <w:sz w:val="28"/>
          <w:szCs w:val="28"/>
        </w:rPr>
        <w:lastRenderedPageBreak/>
        <w:t>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lastRenderedPageBreak/>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Все окончательные предложения рассматриваются комиссией или объединенной комиссией на соответствие требованиям документации о </w:t>
      </w:r>
      <w:r w:rsidR="006635FD" w:rsidRPr="006635FD">
        <w:rPr>
          <w:rFonts w:ascii="Times New Roman" w:hAnsi="Times New Roman"/>
          <w:sz w:val="28"/>
          <w:szCs w:val="28"/>
        </w:rPr>
        <w:lastRenderedPageBreak/>
        <w:t>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 xml:space="preserve">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w:t>
      </w:r>
      <w:r w:rsidRPr="006635FD">
        <w:rPr>
          <w:rFonts w:ascii="Times New Roman" w:hAnsi="Times New Roman"/>
          <w:sz w:val="28"/>
          <w:szCs w:val="28"/>
        </w:rPr>
        <w:lastRenderedPageBreak/>
        <w:t>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 xml:space="preserve">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w:t>
      </w:r>
      <w:r w:rsidRPr="002F1F9A">
        <w:rPr>
          <w:rFonts w:ascii="Times New Roman" w:hAnsi="Times New Roman"/>
          <w:sz w:val="28"/>
          <w:szCs w:val="28"/>
        </w:rPr>
        <w:lastRenderedPageBreak/>
        <w:t>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w:t>
      </w:r>
      <w:r w:rsidRPr="00951CC0">
        <w:rPr>
          <w:rFonts w:ascii="Times New Roman" w:hAnsi="Times New Roman"/>
          <w:sz w:val="28"/>
          <w:szCs w:val="28"/>
        </w:rPr>
        <w:lastRenderedPageBreak/>
        <w:t xml:space="preserve">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 xml:space="preserve">ет исчерпывающее </w:t>
      </w:r>
      <w:r w:rsidRPr="00951CC0">
        <w:rPr>
          <w:rFonts w:ascii="Times New Roman" w:hAnsi="Times New Roman"/>
          <w:sz w:val="28"/>
          <w:szCs w:val="28"/>
        </w:rPr>
        <w:lastRenderedPageBreak/>
        <w:t>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lastRenderedPageBreak/>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w:t>
      </w:r>
      <w:r w:rsidR="00DD6609" w:rsidRPr="00951CC0">
        <w:rPr>
          <w:rFonts w:ascii="Times New Roman" w:hAnsi="Times New Roman"/>
          <w:sz w:val="28"/>
          <w:szCs w:val="28"/>
        </w:rPr>
        <w:lastRenderedPageBreak/>
        <w:t>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xml:space="preserve">.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w:t>
      </w:r>
      <w:r w:rsidRPr="00951CC0">
        <w:rPr>
          <w:rFonts w:ascii="Times New Roman" w:hAnsi="Times New Roman"/>
          <w:sz w:val="28"/>
          <w:szCs w:val="28"/>
        </w:rPr>
        <w:lastRenderedPageBreak/>
        <w:t>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xml:space="preserve">. В случае если договор заключается с физическим лицом, за исключением индивидуального предпринимателя или иного занимающегося </w:t>
      </w:r>
      <w:r w:rsidRPr="00951CC0">
        <w:rPr>
          <w:rFonts w:ascii="Times New Roman" w:hAnsi="Times New Roman"/>
          <w:sz w:val="28"/>
          <w:szCs w:val="28"/>
        </w:rPr>
        <w:lastRenderedPageBreak/>
        <w:t>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570" w:rsidRDefault="00B51570" w:rsidP="00A653EB">
      <w:pPr>
        <w:spacing w:after="0" w:line="240" w:lineRule="auto"/>
      </w:pPr>
      <w:r>
        <w:separator/>
      </w:r>
    </w:p>
  </w:endnote>
  <w:endnote w:type="continuationSeparator" w:id="1">
    <w:p w:rsidR="00B51570" w:rsidRDefault="00B51570"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570" w:rsidRDefault="00B51570" w:rsidP="00A653EB">
      <w:pPr>
        <w:spacing w:after="0" w:line="240" w:lineRule="auto"/>
      </w:pPr>
      <w:r>
        <w:separator/>
      </w:r>
    </w:p>
  </w:footnote>
  <w:footnote w:type="continuationSeparator" w:id="1">
    <w:p w:rsidR="00B51570" w:rsidRDefault="00B51570"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7" w:rsidRPr="008A60B2" w:rsidRDefault="00412B4F">
    <w:pPr>
      <w:pStyle w:val="a3"/>
      <w:jc w:val="center"/>
      <w:rPr>
        <w:rFonts w:ascii="Times New Roman" w:hAnsi="Times New Roman"/>
        <w:sz w:val="24"/>
        <w:szCs w:val="24"/>
      </w:rPr>
    </w:pPr>
    <w:r w:rsidRPr="008A60B2">
      <w:rPr>
        <w:rFonts w:ascii="Times New Roman" w:hAnsi="Times New Roman"/>
        <w:sz w:val="24"/>
        <w:szCs w:val="24"/>
      </w:rPr>
      <w:fldChar w:fldCharType="begin"/>
    </w:r>
    <w:r w:rsidR="007D3D67"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37701D">
      <w:rPr>
        <w:rFonts w:ascii="Times New Roman" w:hAnsi="Times New Roman"/>
        <w:noProof/>
        <w:sz w:val="24"/>
        <w:szCs w:val="24"/>
      </w:rPr>
      <w:t>31</w:t>
    </w:r>
    <w:r w:rsidRPr="008A60B2">
      <w:rPr>
        <w:rFonts w:ascii="Times New Roman" w:hAnsi="Times New Roman"/>
        <w:sz w:val="24"/>
        <w:szCs w:val="24"/>
      </w:rPr>
      <w:fldChar w:fldCharType="end"/>
    </w:r>
  </w:p>
  <w:p w:rsidR="007D3D67" w:rsidRDefault="007D3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activeWritingStyle w:appName="MSWord" w:lang="ru-RU" w:vendorID="1" w:dllVersion="512"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01D"/>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2B4F"/>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1570"/>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66EB-C02F-4726-BD73-C63B0BBD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99</Pages>
  <Words>34507</Words>
  <Characters>196692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230738</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Шидий</cp:lastModifiedBy>
  <cp:revision>5</cp:revision>
  <cp:lastPrinted>2018-04-02T09:49:00Z</cp:lastPrinted>
  <dcterms:created xsi:type="dcterms:W3CDTF">2018-08-02T17:45:00Z</dcterms:created>
  <dcterms:modified xsi:type="dcterms:W3CDTF">2019-04-09T15:24:00Z</dcterms:modified>
</cp:coreProperties>
</file>