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29B6E288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437251" w:rsidRPr="00437251">
        <w:rPr>
          <w:rFonts w:ascii="Times New Roman" w:hAnsi="Times New Roman" w:cs="Times New Roman"/>
          <w:b/>
          <w:bCs/>
          <w:caps/>
          <w:shd w:val="clear" w:color="auto" w:fill="FFFFFF"/>
        </w:rPr>
        <w:t>147591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610FE0">
        <w:rPr>
          <w:rFonts w:ascii="Times New Roman" w:hAnsi="Times New Roman" w:cs="Times New Roman"/>
          <w:b/>
          <w:bCs/>
          <w:kern w:val="2"/>
        </w:rPr>
        <w:t>10</w:t>
      </w:r>
      <w:r w:rsidR="006B2D9D">
        <w:rPr>
          <w:rFonts w:ascii="Times New Roman" w:hAnsi="Times New Roman" w:cs="Times New Roman"/>
          <w:b/>
          <w:bCs/>
          <w:kern w:val="2"/>
        </w:rPr>
        <w:t>6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  <w:bookmarkStart w:id="0" w:name="_GoBack"/>
      <w:bookmarkEnd w:id="0"/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0137C0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66B04255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6B2D9D" w:rsidRPr="006B2D9D">
              <w:rPr>
                <w:rFonts w:ascii="Times New Roman" w:hAnsi="Times New Roman" w:cs="Times New Roman"/>
                <w:b/>
                <w:i/>
              </w:rPr>
              <w:t>набора инструментов хирургического операционного</w:t>
            </w:r>
          </w:p>
          <w:p w14:paraId="608EBE08" w14:textId="3385D481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915B01">
              <w:rPr>
                <w:rFonts w:ascii="Times New Roman" w:hAnsi="Times New Roman" w:cs="Times New Roman"/>
              </w:rPr>
              <w:t>http://zakupki.rzd-medicine.ru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43F7CB6D" w:rsidR="00396FFB" w:rsidRPr="0015518C" w:rsidRDefault="006B2D9D" w:rsidP="006B2D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73 666</w:t>
            </w:r>
            <w:r w:rsidR="00165AE7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семьдесят три тысячи шестьсот шестьдесят шесть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965A0"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AA57D0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7CC2DA0" w:rsidR="00396FFB" w:rsidRPr="0015518C" w:rsidRDefault="00D749D2" w:rsidP="0039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10F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95E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B52548F" w:rsidR="00396FFB" w:rsidRPr="0015518C" w:rsidRDefault="00396FFB" w:rsidP="003979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10F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0F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97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929F57F" w:rsidR="00396FFB" w:rsidRPr="0015518C" w:rsidRDefault="00D749D2" w:rsidP="0061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10F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986700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</w:p>
    <w:p w14:paraId="2F348A34" w14:textId="77777777" w:rsidR="000302BE" w:rsidRDefault="000302BE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br w:type="page"/>
      </w:r>
    </w:p>
    <w:p w14:paraId="00587EA9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  <w:sectPr w:rsidR="000302BE" w:rsidSect="00461448">
          <w:footerReference w:type="default" r:id="rId10"/>
          <w:pgSz w:w="11906" w:h="16838"/>
          <w:pgMar w:top="426" w:right="707" w:bottom="709" w:left="993" w:header="567" w:footer="431" w:gutter="0"/>
          <w:cols w:space="708"/>
          <w:docGrid w:linePitch="360"/>
        </w:sect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39F1425F" w14:textId="1B7C74C4" w:rsidR="000302BE" w:rsidRDefault="00610FE0" w:rsidP="000302BE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0302BE">
        <w:rPr>
          <w:rFonts w:ascii="Times New Roman" w:hAnsi="Times New Roman"/>
          <w:b/>
        </w:rPr>
        <w:t>поставк</w:t>
      </w:r>
      <w:r>
        <w:rPr>
          <w:rFonts w:ascii="Times New Roman" w:hAnsi="Times New Roman"/>
          <w:b/>
        </w:rPr>
        <w:t>у</w:t>
      </w:r>
      <w:r w:rsidR="000302BE">
        <w:rPr>
          <w:rFonts w:ascii="Times New Roman" w:hAnsi="Times New Roman"/>
          <w:b/>
        </w:rPr>
        <w:t xml:space="preserve"> </w:t>
      </w:r>
      <w:r w:rsidR="006B2D9D" w:rsidRPr="006B2D9D">
        <w:rPr>
          <w:rFonts w:ascii="Times New Roman" w:hAnsi="Times New Roman" w:cs="Times New Roman"/>
          <w:b/>
        </w:rPr>
        <w:t>набора инструментов хирургического операционного</w:t>
      </w:r>
    </w:p>
    <w:tbl>
      <w:tblPr>
        <w:tblW w:w="1012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625"/>
        <w:gridCol w:w="567"/>
        <w:gridCol w:w="566"/>
      </w:tblGrid>
      <w:tr w:rsidR="006B2D9D" w:rsidRPr="00D72371" w14:paraId="6B858432" w14:textId="77777777" w:rsidTr="006B2D9D">
        <w:trPr>
          <w:trHeight w:val="276"/>
        </w:trPr>
        <w:tc>
          <w:tcPr>
            <w:tcW w:w="363" w:type="dxa"/>
            <w:vMerge w:val="restart"/>
            <w:shd w:val="clear" w:color="FFFFFF" w:fill="auto"/>
          </w:tcPr>
          <w:p w14:paraId="68460021" w14:textId="77777777" w:rsidR="006B2D9D" w:rsidRPr="00D72371" w:rsidRDefault="006B2D9D" w:rsidP="00465BCB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>№</w:t>
            </w:r>
          </w:p>
        </w:tc>
        <w:tc>
          <w:tcPr>
            <w:tcW w:w="8625" w:type="dxa"/>
            <w:vMerge w:val="restart"/>
            <w:shd w:val="clear" w:color="FFFFFF" w:fill="auto"/>
          </w:tcPr>
          <w:p w14:paraId="607FE873" w14:textId="77777777" w:rsidR="006B2D9D" w:rsidRPr="00D72371" w:rsidRDefault="006B2D9D" w:rsidP="00465BCB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>Наименование товара / Описание товара</w:t>
            </w:r>
          </w:p>
        </w:tc>
        <w:tc>
          <w:tcPr>
            <w:tcW w:w="567" w:type="dxa"/>
            <w:vMerge w:val="restart"/>
            <w:shd w:val="clear" w:color="FFFFFF" w:fill="auto"/>
          </w:tcPr>
          <w:p w14:paraId="26056449" w14:textId="77777777" w:rsidR="006B2D9D" w:rsidRPr="00D72371" w:rsidRDefault="006B2D9D" w:rsidP="00465BCB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 xml:space="preserve">Ед. </w:t>
            </w:r>
            <w:proofErr w:type="spellStart"/>
            <w:r w:rsidRPr="00D72371">
              <w:rPr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566" w:type="dxa"/>
            <w:vMerge w:val="restart"/>
            <w:shd w:val="clear" w:color="FFFFFF" w:fill="auto"/>
          </w:tcPr>
          <w:p w14:paraId="37E51C90" w14:textId="77777777" w:rsidR="006B2D9D" w:rsidRPr="00D72371" w:rsidRDefault="006B2D9D" w:rsidP="00465BCB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>Кол-во</w:t>
            </w:r>
          </w:p>
        </w:tc>
      </w:tr>
      <w:tr w:rsidR="006B2D9D" w:rsidRPr="00D72371" w14:paraId="474D5590" w14:textId="77777777" w:rsidTr="006B2D9D">
        <w:trPr>
          <w:trHeight w:val="241"/>
        </w:trPr>
        <w:tc>
          <w:tcPr>
            <w:tcW w:w="363" w:type="dxa"/>
            <w:vMerge/>
            <w:shd w:val="clear" w:color="FFFFFF" w:fill="auto"/>
          </w:tcPr>
          <w:p w14:paraId="7C2D61BB" w14:textId="77777777" w:rsidR="006B2D9D" w:rsidRPr="00D72371" w:rsidRDefault="006B2D9D" w:rsidP="00465BCB">
            <w:pPr>
              <w:pStyle w:val="af2"/>
              <w:jc w:val="center"/>
              <w:rPr>
                <w:sz w:val="21"/>
                <w:szCs w:val="21"/>
              </w:rPr>
            </w:pPr>
          </w:p>
        </w:tc>
        <w:tc>
          <w:tcPr>
            <w:tcW w:w="8625" w:type="dxa"/>
            <w:vMerge/>
            <w:shd w:val="clear" w:color="FFFFFF" w:fill="auto"/>
          </w:tcPr>
          <w:p w14:paraId="740B2E9A" w14:textId="77777777" w:rsidR="006B2D9D" w:rsidRPr="00D72371" w:rsidRDefault="006B2D9D" w:rsidP="00465BCB">
            <w:pPr>
              <w:pStyle w:val="af2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FFFFFF" w:fill="auto"/>
          </w:tcPr>
          <w:p w14:paraId="6C07CAE5" w14:textId="77777777" w:rsidR="006B2D9D" w:rsidRPr="00D72371" w:rsidRDefault="006B2D9D" w:rsidP="00465BCB">
            <w:pPr>
              <w:pStyle w:val="af2"/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dxa"/>
            <w:vMerge/>
            <w:shd w:val="clear" w:color="FFFFFF" w:fill="auto"/>
          </w:tcPr>
          <w:p w14:paraId="01FFA443" w14:textId="77777777" w:rsidR="006B2D9D" w:rsidRPr="00D72371" w:rsidRDefault="006B2D9D" w:rsidP="00465BCB">
            <w:pPr>
              <w:pStyle w:val="af2"/>
              <w:jc w:val="center"/>
              <w:rPr>
                <w:sz w:val="21"/>
                <w:szCs w:val="21"/>
              </w:rPr>
            </w:pPr>
          </w:p>
        </w:tc>
      </w:tr>
      <w:tr w:rsidR="006B2D9D" w:rsidRPr="00D72371" w14:paraId="5680E3C2" w14:textId="77777777" w:rsidTr="006B2D9D">
        <w:tc>
          <w:tcPr>
            <w:tcW w:w="363" w:type="dxa"/>
            <w:shd w:val="clear" w:color="FFFFFF" w:fill="auto"/>
          </w:tcPr>
          <w:p w14:paraId="7CD84A21" w14:textId="77777777" w:rsidR="006B2D9D" w:rsidRPr="00D72371" w:rsidRDefault="006B2D9D" w:rsidP="00465BCB">
            <w:pPr>
              <w:pStyle w:val="af2"/>
              <w:jc w:val="center"/>
              <w:rPr>
                <w:sz w:val="21"/>
                <w:szCs w:val="21"/>
              </w:rPr>
            </w:pPr>
            <w:r w:rsidRPr="00D72371">
              <w:rPr>
                <w:sz w:val="21"/>
                <w:szCs w:val="21"/>
              </w:rPr>
              <w:t>1</w:t>
            </w:r>
          </w:p>
        </w:tc>
        <w:tc>
          <w:tcPr>
            <w:tcW w:w="8625" w:type="dxa"/>
            <w:shd w:val="clear" w:color="FFFFFF" w:fill="auto"/>
          </w:tcPr>
          <w:p w14:paraId="10A0DC83" w14:textId="77777777" w:rsidR="006B2D9D" w:rsidRPr="00D72371" w:rsidRDefault="006B2D9D" w:rsidP="00465BCB">
            <w:pPr>
              <w:pStyle w:val="af2"/>
              <w:rPr>
                <w:b w:val="0"/>
                <w:sz w:val="21"/>
                <w:szCs w:val="21"/>
              </w:rPr>
            </w:pPr>
            <w:r w:rsidRPr="00D72371">
              <w:rPr>
                <w:b w:val="0"/>
                <w:sz w:val="21"/>
                <w:szCs w:val="21"/>
              </w:rPr>
              <w:t>Набор инструментов хирургический операционный.</w:t>
            </w:r>
          </w:p>
          <w:p w14:paraId="06383F45" w14:textId="77777777" w:rsidR="006B2D9D" w:rsidRPr="00D72371" w:rsidRDefault="006B2D9D" w:rsidP="00465BCB">
            <w:pPr>
              <w:pStyle w:val="af2"/>
              <w:rPr>
                <w:sz w:val="21"/>
                <w:szCs w:val="21"/>
              </w:rPr>
            </w:pPr>
          </w:p>
          <w:p w14:paraId="36DFFDF4" w14:textId="77777777" w:rsidR="006B2D9D" w:rsidRPr="006B2D9D" w:rsidRDefault="006B2D9D" w:rsidP="00465BCB">
            <w:pPr>
              <w:pStyle w:val="af2"/>
              <w:rPr>
                <w:b w:val="0"/>
                <w:sz w:val="21"/>
                <w:szCs w:val="21"/>
              </w:rPr>
            </w:pPr>
            <w:proofErr w:type="gramStart"/>
            <w:r w:rsidRPr="006B2D9D">
              <w:rPr>
                <w:b w:val="0"/>
                <w:sz w:val="21"/>
                <w:szCs w:val="21"/>
              </w:rPr>
              <w:t>Предназначен</w:t>
            </w:r>
            <w:proofErr w:type="gramEnd"/>
            <w:r w:rsidRPr="006B2D9D">
              <w:rPr>
                <w:b w:val="0"/>
                <w:sz w:val="21"/>
                <w:szCs w:val="21"/>
              </w:rPr>
              <w:t xml:space="preserve"> для оснащения хирургических отделений клиник и больниц. Исполнение по ГОСТ 15150-69.</w:t>
            </w:r>
          </w:p>
          <w:p w14:paraId="4A1E42D8" w14:textId="77777777" w:rsidR="006B2D9D" w:rsidRPr="006B2D9D" w:rsidRDefault="006B2D9D" w:rsidP="00465BCB">
            <w:pPr>
              <w:pStyle w:val="af2"/>
              <w:rPr>
                <w:b w:val="0"/>
                <w:sz w:val="21"/>
                <w:szCs w:val="21"/>
              </w:rPr>
            </w:pPr>
          </w:p>
          <w:p w14:paraId="05F74412" w14:textId="77777777" w:rsidR="006B2D9D" w:rsidRPr="006B2D9D" w:rsidRDefault="006B2D9D" w:rsidP="00465BCB">
            <w:pPr>
              <w:pStyle w:val="af2"/>
              <w:rPr>
                <w:b w:val="0"/>
                <w:sz w:val="21"/>
                <w:szCs w:val="21"/>
              </w:rPr>
            </w:pPr>
            <w:r w:rsidRPr="006B2D9D">
              <w:rPr>
                <w:b w:val="0"/>
                <w:sz w:val="21"/>
                <w:szCs w:val="21"/>
              </w:rPr>
              <w:t xml:space="preserve">Состав: </w:t>
            </w:r>
          </w:p>
          <w:p w14:paraId="79FB13B8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 xml:space="preserve">Щипцы геморроидальные </w:t>
            </w:r>
            <w:proofErr w:type="spellStart"/>
            <w:r w:rsidRPr="006B2D9D">
              <w:rPr>
                <w:b w:val="0"/>
                <w:color w:val="2C2D2E"/>
                <w:sz w:val="21"/>
                <w:szCs w:val="21"/>
              </w:rPr>
              <w:t>окончатые</w:t>
            </w:r>
            <w:proofErr w:type="spellEnd"/>
            <w:r w:rsidRPr="006B2D9D">
              <w:rPr>
                <w:b w:val="0"/>
                <w:color w:val="2C2D2E"/>
                <w:sz w:val="21"/>
                <w:szCs w:val="21"/>
              </w:rPr>
              <w:t xml:space="preserve"> прямые – 1 шт.</w:t>
            </w:r>
          </w:p>
          <w:p w14:paraId="303067FD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Ножницы тупоконечные прямые 140-170 мм – 3 шт.</w:t>
            </w:r>
          </w:p>
          <w:p w14:paraId="4C122F59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Ножницы тупоконечные вертикально изогнутые 140-230 мм – 6 шт.</w:t>
            </w:r>
          </w:p>
          <w:p w14:paraId="70AF4C62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Ножницы с двумя острыми концами прямые 140 мм – 2 шт.</w:t>
            </w:r>
          </w:p>
          <w:p w14:paraId="101250C1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Ножницы для разрезания повязок с пуговкой горизонтально изогнутые, 185 мм – 1 шт.</w:t>
            </w:r>
          </w:p>
          <w:p w14:paraId="29B0A70D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Пинцет анатомический общего назначения 150-200*2,5мм – 9 шт.</w:t>
            </w:r>
          </w:p>
          <w:p w14:paraId="79055444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Пинцет хирургический общего назначения 200-250*2,5мм – 9 шт.</w:t>
            </w:r>
          </w:p>
          <w:p w14:paraId="5C7EBDE5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sz w:val="21"/>
                <w:szCs w:val="21"/>
              </w:rPr>
            </w:pPr>
            <w:r w:rsidRPr="006B2D9D">
              <w:rPr>
                <w:b w:val="0"/>
                <w:sz w:val="21"/>
                <w:szCs w:val="21"/>
              </w:rPr>
              <w:t>Нож ампутационный малый  - 1 шт.</w:t>
            </w:r>
          </w:p>
          <w:p w14:paraId="0547EA83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color w:val="2C2D2E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Иглодержатель общехирургический 160-250мм – 6 шт.</w:t>
            </w:r>
          </w:p>
          <w:p w14:paraId="32FC61C8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color w:val="2C2D2E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Зажим кишечный эластичный для взрослых изогнутый, прямой – 2 шт.</w:t>
            </w:r>
          </w:p>
          <w:p w14:paraId="1740065B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color w:val="2C2D2E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Зажим кровоостанавливающий 1х2-зубый зубчатый изогнутый, прямой № 2,3 – 6 шт.</w:t>
            </w:r>
          </w:p>
          <w:p w14:paraId="0E409C97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color w:val="2C2D2E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Зажим кровоостанавливающий типа «Москит» прямой, изогнутый по плоскости – 6 шт.</w:t>
            </w:r>
          </w:p>
          <w:p w14:paraId="5FC403ED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color w:val="2C2D2E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Зажим кровоостанавливающий зубчатый изогнутый № 2-3 – 6 шт.</w:t>
            </w:r>
          </w:p>
          <w:p w14:paraId="7DD78857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rFonts w:ascii="timeset" w:hAnsi="timeset" w:cs="Calibri"/>
                <w:b w:val="0"/>
                <w:color w:val="2C2D2E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Игла хирургическая – 100 шт.</w:t>
            </w:r>
          </w:p>
          <w:p w14:paraId="50966B5D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color w:val="2C2D2E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Зажим с кремальерой для операционного белья/ прикрепления белья к брюшине – 8 шт.</w:t>
            </w:r>
          </w:p>
          <w:p w14:paraId="35A1AF12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color w:val="2C2D2E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Зажим для захватывания кишечной стенки – 2 шт.</w:t>
            </w:r>
          </w:p>
          <w:p w14:paraId="16C608AD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color w:val="2C2D2E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 xml:space="preserve">Зажим кровоостанавливающий зубчатый прямой № 1 – 2 </w:t>
            </w:r>
            <w:proofErr w:type="spellStart"/>
            <w:proofErr w:type="gramStart"/>
            <w:r w:rsidRPr="006B2D9D">
              <w:rPr>
                <w:b w:val="0"/>
                <w:color w:val="2C2D2E"/>
                <w:sz w:val="21"/>
                <w:szCs w:val="21"/>
              </w:rPr>
              <w:t>шт</w:t>
            </w:r>
            <w:proofErr w:type="spellEnd"/>
            <w:proofErr w:type="gramEnd"/>
          </w:p>
          <w:p w14:paraId="4647A519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color w:val="2C2D2E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Зажим кишечный эластичный для взрослых прямой – 1 шт.</w:t>
            </w:r>
          </w:p>
          <w:p w14:paraId="4595782A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color w:val="2C2D2E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 xml:space="preserve">Крючок хирургический 3-4-хзубый </w:t>
            </w:r>
            <w:proofErr w:type="gramStart"/>
            <w:r w:rsidRPr="006B2D9D">
              <w:rPr>
                <w:b w:val="0"/>
                <w:color w:val="2C2D2E"/>
                <w:sz w:val="21"/>
                <w:szCs w:val="21"/>
              </w:rPr>
              <w:t>острый-тупой</w:t>
            </w:r>
            <w:proofErr w:type="gramEnd"/>
            <w:r w:rsidRPr="006B2D9D">
              <w:rPr>
                <w:b w:val="0"/>
                <w:color w:val="2C2D2E"/>
                <w:sz w:val="21"/>
                <w:szCs w:val="21"/>
              </w:rPr>
              <w:t xml:space="preserve"> № 2 – 2 шт.</w:t>
            </w:r>
          </w:p>
          <w:p w14:paraId="122FB30F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color w:val="2C2D2E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Корнцанг изогнутый, прямой – 4 шт.</w:t>
            </w:r>
          </w:p>
          <w:p w14:paraId="4AF50B15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color w:val="2C2D2E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Ручка скальпеля № 4 – 1 шт.</w:t>
            </w:r>
          </w:p>
          <w:p w14:paraId="35B70D28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Лезвие скальпеля съемное – 10 шт.</w:t>
            </w:r>
          </w:p>
          <w:p w14:paraId="4A8079EB" w14:textId="77777777" w:rsidR="006B2D9D" w:rsidRPr="006B2D9D" w:rsidRDefault="006B2D9D" w:rsidP="006B2D9D">
            <w:pPr>
              <w:pStyle w:val="af2"/>
              <w:numPr>
                <w:ilvl w:val="0"/>
                <w:numId w:val="10"/>
              </w:numPr>
              <w:rPr>
                <w:b w:val="0"/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Троакар полостной d=2 мм – 1 шт.</w:t>
            </w:r>
          </w:p>
          <w:p w14:paraId="3DD203AA" w14:textId="77777777" w:rsidR="006B2D9D" w:rsidRPr="00D72371" w:rsidRDefault="006B2D9D" w:rsidP="00465BCB">
            <w:pPr>
              <w:pStyle w:val="af2"/>
              <w:rPr>
                <w:sz w:val="21"/>
                <w:szCs w:val="21"/>
              </w:rPr>
            </w:pPr>
            <w:r w:rsidRPr="006B2D9D">
              <w:rPr>
                <w:b w:val="0"/>
                <w:color w:val="2C2D2E"/>
                <w:sz w:val="21"/>
                <w:szCs w:val="21"/>
              </w:rPr>
              <w:t>Паспорт – наличие.</w:t>
            </w:r>
          </w:p>
        </w:tc>
        <w:tc>
          <w:tcPr>
            <w:tcW w:w="567" w:type="dxa"/>
            <w:shd w:val="clear" w:color="FFFFFF" w:fill="auto"/>
            <w:vAlign w:val="center"/>
          </w:tcPr>
          <w:p w14:paraId="3CE35BB0" w14:textId="77777777" w:rsidR="006B2D9D" w:rsidRPr="006B2D9D" w:rsidRDefault="006B2D9D" w:rsidP="006B2D9D">
            <w:pPr>
              <w:pStyle w:val="af2"/>
              <w:jc w:val="center"/>
              <w:rPr>
                <w:b w:val="0"/>
                <w:sz w:val="21"/>
                <w:szCs w:val="21"/>
              </w:rPr>
            </w:pPr>
            <w:r w:rsidRPr="006B2D9D">
              <w:rPr>
                <w:b w:val="0"/>
                <w:sz w:val="21"/>
                <w:szCs w:val="21"/>
              </w:rPr>
              <w:t>набор</w:t>
            </w:r>
          </w:p>
        </w:tc>
        <w:tc>
          <w:tcPr>
            <w:tcW w:w="566" w:type="dxa"/>
            <w:shd w:val="clear" w:color="FFFFFF" w:fill="auto"/>
            <w:vAlign w:val="center"/>
          </w:tcPr>
          <w:p w14:paraId="79413AFD" w14:textId="77777777" w:rsidR="006B2D9D" w:rsidRPr="006B2D9D" w:rsidRDefault="006B2D9D" w:rsidP="006B2D9D">
            <w:pPr>
              <w:pStyle w:val="af2"/>
              <w:jc w:val="center"/>
              <w:rPr>
                <w:b w:val="0"/>
                <w:sz w:val="21"/>
                <w:szCs w:val="21"/>
              </w:rPr>
            </w:pPr>
            <w:r w:rsidRPr="006B2D9D">
              <w:rPr>
                <w:b w:val="0"/>
                <w:sz w:val="21"/>
                <w:szCs w:val="21"/>
              </w:rPr>
              <w:t>1</w:t>
            </w:r>
          </w:p>
        </w:tc>
      </w:tr>
    </w:tbl>
    <w:p w14:paraId="2776BE01" w14:textId="59DEA084" w:rsidR="00C258AC" w:rsidRPr="00610FE0" w:rsidRDefault="00610FE0" w:rsidP="00610F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0FE0">
        <w:rPr>
          <w:rFonts w:ascii="Times New Roman" w:hAnsi="Times New Roman" w:cs="Times New Roman"/>
          <w:b/>
          <w:u w:val="single"/>
        </w:rPr>
        <w:t>Поставляемый товар должен быть новый, не бывший в употреблении, поставляется в заводской упаковке.</w:t>
      </w:r>
    </w:p>
    <w:sectPr w:rsidR="00C258AC" w:rsidRPr="00610FE0" w:rsidSect="006B2D9D"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17E81" w14:textId="77777777" w:rsidR="000137C0" w:rsidRDefault="000137C0" w:rsidP="00BB3E0F">
      <w:pPr>
        <w:spacing w:after="0" w:line="240" w:lineRule="auto"/>
      </w:pPr>
      <w:r>
        <w:separator/>
      </w:r>
    </w:p>
  </w:endnote>
  <w:endnote w:type="continuationSeparator" w:id="0">
    <w:p w14:paraId="5B451D28" w14:textId="77777777" w:rsidR="000137C0" w:rsidRDefault="000137C0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437251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CE18B" w14:textId="77777777" w:rsidR="000137C0" w:rsidRDefault="000137C0" w:rsidP="00BB3E0F">
      <w:pPr>
        <w:spacing w:after="0" w:line="240" w:lineRule="auto"/>
      </w:pPr>
      <w:r>
        <w:separator/>
      </w:r>
    </w:p>
  </w:footnote>
  <w:footnote w:type="continuationSeparator" w:id="0">
    <w:p w14:paraId="11DC0C58" w14:textId="77777777" w:rsidR="000137C0" w:rsidRDefault="000137C0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4F7"/>
    <w:multiLevelType w:val="hybridMultilevel"/>
    <w:tmpl w:val="1458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37C0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97971"/>
    <w:rsid w:val="003A3CE8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37251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F35DA"/>
    <w:rsid w:val="00610FE0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B2D9D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62155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15B01"/>
    <w:rsid w:val="00921C24"/>
    <w:rsid w:val="00923D93"/>
    <w:rsid w:val="009438CC"/>
    <w:rsid w:val="009441F0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BF5C01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108C0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1572-0E17-4539-8FA7-83BF63D2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5</cp:revision>
  <cp:lastPrinted>2022-06-02T11:10:00Z</cp:lastPrinted>
  <dcterms:created xsi:type="dcterms:W3CDTF">2022-06-01T13:24:00Z</dcterms:created>
  <dcterms:modified xsi:type="dcterms:W3CDTF">2022-06-02T12:05:00Z</dcterms:modified>
</cp:coreProperties>
</file>