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807495" w:rsidRDefault="00010F4A" w:rsidP="00807495">
      <w:pPr>
        <w:ind w:firstLine="540"/>
        <w:jc w:val="center"/>
        <w:rPr>
          <w:b/>
        </w:rPr>
      </w:pPr>
      <w:r w:rsidRPr="00807495">
        <w:rPr>
          <w:b/>
        </w:rPr>
        <w:t xml:space="preserve">ИЗВЕЩЕНИЕ № </w:t>
      </w:r>
      <w:r w:rsidR="003F2E6D">
        <w:rPr>
          <w:b/>
        </w:rPr>
        <w:t>139</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BD26FC" w:rsidRPr="00807495">
        <w:rPr>
          <w:rFonts w:ascii="Times New Roman" w:hAnsi="Times New Roman" w:cs="Times New Roman"/>
          <w:b/>
          <w:bCs/>
        </w:rPr>
        <w:t>2</w:t>
      </w:r>
      <w:r w:rsidR="00F9076A">
        <w:rPr>
          <w:rFonts w:ascii="Times New Roman" w:hAnsi="Times New Roman" w:cs="Times New Roman"/>
          <w:b/>
          <w:bCs/>
        </w:rPr>
        <w:t>3080203001</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010F4A" w:rsidP="00807495">
      <w:pPr>
        <w:ind w:firstLine="540"/>
        <w:jc w:val="both"/>
        <w:rPr>
          <w:b/>
        </w:rPr>
      </w:pPr>
      <w:proofErr w:type="gramStart"/>
      <w:r w:rsidRPr="00807495">
        <w:rPr>
          <w:b/>
        </w:rPr>
        <w:t>Заказчик:</w:t>
      </w:r>
      <w:r w:rsidRPr="00807495">
        <w:t xml:space="preserve">  Частное</w:t>
      </w:r>
      <w:proofErr w:type="gramEnd"/>
      <w:r w:rsidRPr="00807495">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807495">
        <w:t>КБ</w:t>
      </w:r>
      <w:r w:rsidRPr="00807495">
        <w:t xml:space="preserve"> «РЖД-Медицина» </w:t>
      </w:r>
      <w:r w:rsidR="00F42FD7" w:rsidRPr="00807495">
        <w:t>г.</w:t>
      </w:r>
      <w:r w:rsidRPr="00807495">
        <w:t xml:space="preserve">  Киров»</w:t>
      </w:r>
      <w:r w:rsidR="00F42FD7" w:rsidRPr="00807495">
        <w:t>)</w:t>
      </w:r>
      <w:r w:rsidRPr="00807495">
        <w:t>;</w:t>
      </w:r>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r w:rsidRPr="00807495">
        <w:rPr>
          <w:b/>
          <w:snapToGrid w:val="0"/>
          <w:color w:val="000000"/>
        </w:rPr>
        <w:t>Е</w:t>
      </w:r>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w:t>
      </w:r>
      <w:r w:rsidR="0096431F">
        <w:rPr>
          <w:snapToGrid w:val="0"/>
          <w:color w:val="000000"/>
        </w:rPr>
        <w:t>юрисконсульт</w:t>
      </w:r>
      <w:r w:rsidRPr="00807495">
        <w:rPr>
          <w:snapToGrid w:val="0"/>
          <w:color w:val="000000"/>
        </w:rPr>
        <w:t xml:space="preserve"> – </w:t>
      </w:r>
      <w:proofErr w:type="spellStart"/>
      <w:r w:rsidR="0096431F">
        <w:rPr>
          <w:snapToGrid w:val="0"/>
          <w:color w:val="000000"/>
        </w:rPr>
        <w:t>Коровкина</w:t>
      </w:r>
      <w:proofErr w:type="spellEnd"/>
      <w:r w:rsidR="0096431F">
        <w:rPr>
          <w:snapToGrid w:val="0"/>
          <w:color w:val="000000"/>
        </w:rPr>
        <w:t xml:space="preserve"> Олеся Ивановна</w:t>
      </w:r>
      <w:r w:rsidRPr="00807495">
        <w:rPr>
          <w:snapToGrid w:val="0"/>
          <w:color w:val="000000"/>
        </w:rPr>
        <w:t>, тел. (8332) 60-</w:t>
      </w:r>
      <w:r w:rsidR="00F9076A">
        <w:rPr>
          <w:snapToGrid w:val="0"/>
          <w:color w:val="000000"/>
        </w:rPr>
        <w:t>40</w:t>
      </w:r>
      <w:r w:rsidRPr="00807495">
        <w:rPr>
          <w:snapToGrid w:val="0"/>
          <w:color w:val="000000"/>
        </w:rPr>
        <w:t>-</w:t>
      </w:r>
      <w:r w:rsidR="00F9076A">
        <w:rPr>
          <w:snapToGrid w:val="0"/>
          <w:color w:val="000000"/>
        </w:rPr>
        <w:t>85</w:t>
      </w:r>
      <w:r w:rsidRPr="00807495">
        <w:rPr>
          <w:snapToGrid w:val="0"/>
          <w:color w:val="000000"/>
        </w:rPr>
        <w:t>, е-</w:t>
      </w:r>
      <w:r w:rsidRPr="00807495">
        <w:rPr>
          <w:snapToGrid w:val="0"/>
          <w:color w:val="000000"/>
          <w:lang w:val="en-US"/>
        </w:rPr>
        <w:t>mail</w:t>
      </w:r>
      <w:r w:rsidRPr="00807495">
        <w:rPr>
          <w:snapToGrid w:val="0"/>
          <w:color w:val="000000"/>
        </w:rPr>
        <w:t xml:space="preserve">: </w:t>
      </w:r>
      <w:hyperlink r:id="rId7" w:history="1">
        <w:r w:rsidRPr="00807495">
          <w:rPr>
            <w:rStyle w:val="ac"/>
            <w:snapToGrid w:val="0"/>
            <w:lang w:val="en-US"/>
          </w:rPr>
          <w:t>zakupki</w:t>
        </w:r>
        <w:r w:rsidRPr="00807495">
          <w:rPr>
            <w:rStyle w:val="ac"/>
            <w:snapToGrid w:val="0"/>
          </w:rPr>
          <w:t>@</w:t>
        </w:r>
        <w:r w:rsidRPr="00807495">
          <w:rPr>
            <w:rStyle w:val="ac"/>
            <w:snapToGrid w:val="0"/>
            <w:lang w:val="en-US"/>
          </w:rPr>
          <w:t>rzdmed</w:t>
        </w:r>
        <w:r w:rsidRPr="00807495">
          <w:rPr>
            <w:rStyle w:val="ac"/>
            <w:snapToGrid w:val="0"/>
          </w:rPr>
          <w:t>43.</w:t>
        </w:r>
        <w:proofErr w:type="spellStart"/>
        <w:r w:rsidRPr="00807495">
          <w:rPr>
            <w:rStyle w:val="ac"/>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поставку изделий медицинского назначения (</w:t>
      </w:r>
      <w:r w:rsidR="00807495" w:rsidRPr="00807495">
        <w:rPr>
          <w:rFonts w:ascii="Times New Roman" w:hAnsi="Times New Roman" w:cs="Times New Roman"/>
          <w:b/>
          <w:i/>
          <w:snapToGrid w:val="0"/>
        </w:rPr>
        <w:t>средства для вакуумного забора крови</w:t>
      </w:r>
      <w:r w:rsidR="009443AC" w:rsidRPr="00807495">
        <w:rPr>
          <w:rFonts w:ascii="Times New Roman" w:hAnsi="Times New Roman" w:cs="Times New Roman"/>
          <w:b/>
          <w:i/>
          <w:snapToGrid w:val="0"/>
        </w:rPr>
        <w:t xml:space="preserve">) </w:t>
      </w:r>
      <w:r w:rsidR="003C41C0" w:rsidRPr="00807495">
        <w:rPr>
          <w:rFonts w:ascii="Times New Roman" w:hAnsi="Times New Roman" w:cs="Times New Roman"/>
          <w:b/>
          <w:i/>
          <w:snapToGrid w:val="0"/>
        </w:rPr>
        <w:t xml:space="preserve">в </w:t>
      </w:r>
      <w:r w:rsidR="00F9076A">
        <w:rPr>
          <w:rFonts w:ascii="Times New Roman" w:hAnsi="Times New Roman" w:cs="Times New Roman"/>
          <w:b/>
          <w:i/>
          <w:snapToGrid w:val="0"/>
        </w:rPr>
        <w:t xml:space="preserve">первом </w:t>
      </w:r>
      <w:r w:rsidR="003C41C0" w:rsidRPr="00807495">
        <w:rPr>
          <w:rFonts w:ascii="Times New Roman" w:hAnsi="Times New Roman" w:cs="Times New Roman"/>
          <w:b/>
          <w:i/>
          <w:snapToGrid w:val="0"/>
        </w:rPr>
        <w:t>полугодии 202</w:t>
      </w:r>
      <w:r w:rsidR="00F9076A">
        <w:rPr>
          <w:rFonts w:ascii="Times New Roman" w:hAnsi="Times New Roman" w:cs="Times New Roman"/>
          <w:b/>
          <w:i/>
          <w:snapToGrid w:val="0"/>
        </w:rPr>
        <w:t>3</w:t>
      </w:r>
      <w:r w:rsidR="003C41C0" w:rsidRPr="00807495">
        <w:rPr>
          <w:rFonts w:ascii="Times New Roman" w:hAnsi="Times New Roman" w:cs="Times New Roman"/>
          <w:b/>
          <w:i/>
          <w:snapToGrid w:val="0"/>
        </w:rPr>
        <w:t xml:space="preserve"> года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ЧУЗ «Клиническая больница «РЖД-Медицина» города  Киров».</w:t>
      </w:r>
    </w:p>
    <w:p w:rsidR="008E784C" w:rsidRPr="00807495" w:rsidRDefault="008E784C" w:rsidP="00807495">
      <w:pPr>
        <w:ind w:firstLine="540"/>
        <w:jc w:val="both"/>
        <w:rPr>
          <w:bCs/>
        </w:rPr>
      </w:pPr>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807495">
          <w:rPr>
            <w:rStyle w:val="ac"/>
            <w:lang w:val="en-US" w:eastAsia="ar-SA"/>
          </w:rPr>
          <w:t>w</w:t>
        </w:r>
        <w:r w:rsidRPr="00807495">
          <w:rPr>
            <w:rStyle w:val="ac"/>
            <w:lang w:eastAsia="ar-SA"/>
          </w:rPr>
          <w:t>ww.</w:t>
        </w:r>
      </w:hyperlink>
      <w:hyperlink r:id="rId9" w:tgtFrame="_blank" w:history="1">
        <w:r w:rsidRPr="00807495">
          <w:rPr>
            <w:rStyle w:val="ac"/>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w:t>
      </w:r>
      <w:r w:rsidR="00F9076A" w:rsidRPr="00807495">
        <w:rPr>
          <w:rFonts w:ascii="Times New Roman" w:hAnsi="Times New Roman"/>
          <w:snapToGrid w:val="0"/>
          <w:sz w:val="20"/>
          <w:szCs w:val="20"/>
        </w:rPr>
        <w:t xml:space="preserve">превышать </w:t>
      </w:r>
      <w:r w:rsidR="003F2E6D" w:rsidRPr="003F2E6D">
        <w:rPr>
          <w:rFonts w:ascii="Times New Roman" w:hAnsi="Times New Roman"/>
          <w:b/>
          <w:snapToGrid w:val="0"/>
          <w:sz w:val="20"/>
          <w:szCs w:val="20"/>
        </w:rPr>
        <w:t>188040</w:t>
      </w:r>
      <w:r w:rsidR="00807495" w:rsidRPr="00807495">
        <w:rPr>
          <w:rFonts w:ascii="Times New Roman" w:hAnsi="Times New Roman"/>
          <w:b/>
          <w:snapToGrid w:val="0"/>
          <w:sz w:val="20"/>
          <w:szCs w:val="20"/>
        </w:rPr>
        <w:t xml:space="preserve"> </w:t>
      </w:r>
      <w:r w:rsidRPr="00807495">
        <w:rPr>
          <w:rFonts w:ascii="Times New Roman" w:hAnsi="Times New Roman"/>
          <w:b/>
          <w:sz w:val="20"/>
          <w:szCs w:val="20"/>
        </w:rPr>
        <w:t>(</w:t>
      </w:r>
      <w:r w:rsidR="00F9076A">
        <w:rPr>
          <w:rFonts w:ascii="Times New Roman" w:hAnsi="Times New Roman"/>
          <w:b/>
          <w:sz w:val="20"/>
          <w:szCs w:val="20"/>
        </w:rPr>
        <w:t xml:space="preserve">сто </w:t>
      </w:r>
      <w:r w:rsidR="003F2E6D">
        <w:rPr>
          <w:rFonts w:ascii="Times New Roman" w:hAnsi="Times New Roman"/>
          <w:b/>
          <w:sz w:val="20"/>
          <w:szCs w:val="20"/>
        </w:rPr>
        <w:t>восемьдесят восемь</w:t>
      </w:r>
      <w:r w:rsidR="00807495" w:rsidRPr="00807495">
        <w:rPr>
          <w:rFonts w:ascii="Times New Roman" w:hAnsi="Times New Roman"/>
          <w:b/>
          <w:sz w:val="20"/>
          <w:szCs w:val="20"/>
        </w:rPr>
        <w:t xml:space="preserve"> тысяч </w:t>
      </w:r>
      <w:r w:rsidR="00F9076A">
        <w:rPr>
          <w:rFonts w:ascii="Times New Roman" w:hAnsi="Times New Roman"/>
          <w:b/>
          <w:sz w:val="20"/>
          <w:szCs w:val="20"/>
        </w:rPr>
        <w:t>сорок</w:t>
      </w:r>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F9076A">
        <w:rPr>
          <w:rFonts w:ascii="Times New Roman" w:hAnsi="Times New Roman"/>
          <w:b/>
          <w:sz w:val="20"/>
          <w:szCs w:val="20"/>
        </w:rPr>
        <w:t>ей</w:t>
      </w:r>
      <w:r w:rsidR="000C04D5" w:rsidRPr="00807495">
        <w:rPr>
          <w:rFonts w:ascii="Times New Roman" w:hAnsi="Times New Roman"/>
          <w:b/>
          <w:sz w:val="20"/>
          <w:szCs w:val="20"/>
        </w:rPr>
        <w:t xml:space="preserve"> </w:t>
      </w:r>
      <w:r w:rsidR="003F2E6D">
        <w:rPr>
          <w:rFonts w:ascii="Times New Roman" w:hAnsi="Times New Roman"/>
          <w:b/>
          <w:sz w:val="20"/>
          <w:szCs w:val="20"/>
        </w:rPr>
        <w:t>33</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3F2E6D">
        <w:rPr>
          <w:rFonts w:ascii="Times New Roman" w:hAnsi="Times New Roman"/>
          <w:b/>
          <w:sz w:val="20"/>
          <w:szCs w:val="20"/>
        </w:rPr>
        <w:t>й</w:t>
      </w:r>
      <w:r w:rsidR="00710F4A" w:rsidRPr="00807495">
        <w:rPr>
          <w:rFonts w:ascii="Times New Roman" w:hAnsi="Times New Roman"/>
          <w:b/>
          <w:sz w:val="20"/>
          <w:szCs w:val="20"/>
        </w:rPr>
        <w:t>к</w:t>
      </w:r>
      <w:r w:rsidR="003F2E6D">
        <w:rPr>
          <w:rFonts w:ascii="Times New Roman" w:hAnsi="Times New Roman"/>
          <w:b/>
          <w:sz w:val="20"/>
          <w:szCs w:val="20"/>
        </w:rPr>
        <w:t>и</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тв на расчетный счет в течение 9</w:t>
      </w:r>
      <w:r w:rsidR="006328E3" w:rsidRPr="00807495">
        <w:rPr>
          <w:bCs/>
        </w:rPr>
        <w:t>0</w:t>
      </w:r>
      <w:r w:rsidRPr="00807495">
        <w:rPr>
          <w:bCs/>
        </w:rPr>
        <w:t xml:space="preserve"> календарных дней с даты получения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w:t>
      </w:r>
      <w:r w:rsidR="003F2E6D">
        <w:rPr>
          <w:b/>
          <w:color w:val="000000"/>
        </w:rPr>
        <w:t>05</w:t>
      </w:r>
      <w:r w:rsidRPr="00807495">
        <w:rPr>
          <w:b/>
          <w:color w:val="000000"/>
        </w:rPr>
        <w:t xml:space="preserve">» </w:t>
      </w:r>
      <w:r w:rsidR="003F2E6D">
        <w:rPr>
          <w:b/>
          <w:color w:val="000000"/>
        </w:rPr>
        <w:t>апреля</w:t>
      </w:r>
      <w:r w:rsidR="003F2E6D" w:rsidRPr="00807495">
        <w:rPr>
          <w:b/>
          <w:color w:val="000000"/>
        </w:rPr>
        <w:t xml:space="preserve"> 2023</w:t>
      </w:r>
      <w:r w:rsidRPr="00807495">
        <w:rPr>
          <w:b/>
          <w:color w:val="000000"/>
        </w:rPr>
        <w:t xml:space="preserve">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w:t>
      </w:r>
      <w:r w:rsidR="003F2E6D">
        <w:rPr>
          <w:b/>
          <w:color w:val="000000"/>
        </w:rPr>
        <w:t>11</w:t>
      </w:r>
      <w:r w:rsidRPr="00807495">
        <w:rPr>
          <w:b/>
          <w:color w:val="000000"/>
        </w:rPr>
        <w:t xml:space="preserve">» </w:t>
      </w:r>
      <w:r w:rsidR="003F2E6D">
        <w:rPr>
          <w:b/>
          <w:color w:val="000000"/>
        </w:rPr>
        <w:t>апреля</w:t>
      </w:r>
      <w:r w:rsidR="003F2E6D" w:rsidRPr="00807495">
        <w:rPr>
          <w:b/>
          <w:color w:val="000000"/>
        </w:rPr>
        <w:t xml:space="preserve"> 2023</w:t>
      </w:r>
      <w:r w:rsidRPr="00807495">
        <w:rPr>
          <w:b/>
          <w:color w:val="000000"/>
        </w:rPr>
        <w:t xml:space="preserve">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003F2E6D" w:rsidRPr="00807495">
        <w:rPr>
          <w:b/>
          <w:color w:val="000000"/>
        </w:rPr>
        <w:t>«</w:t>
      </w:r>
      <w:r w:rsidR="003F2E6D">
        <w:rPr>
          <w:b/>
          <w:color w:val="000000"/>
        </w:rPr>
        <w:t>11</w:t>
      </w:r>
      <w:r w:rsidR="003F2E6D" w:rsidRPr="00807495">
        <w:rPr>
          <w:b/>
          <w:color w:val="000000"/>
        </w:rPr>
        <w:t xml:space="preserve">» </w:t>
      </w:r>
      <w:r w:rsidR="003F2E6D">
        <w:rPr>
          <w:b/>
          <w:color w:val="000000"/>
        </w:rPr>
        <w:t>апреля</w:t>
      </w:r>
      <w:r w:rsidR="003F2E6D" w:rsidRPr="00807495">
        <w:rPr>
          <w:b/>
          <w:color w:val="000000"/>
        </w:rPr>
        <w:t xml:space="preserve"> 2023 года, </w:t>
      </w:r>
      <w:r w:rsidR="003F2E6D" w:rsidRPr="00807495">
        <w:rPr>
          <w:color w:val="000000"/>
        </w:rPr>
        <w:t>в</w:t>
      </w:r>
      <w:r w:rsidRPr="00807495">
        <w:rPr>
          <w:color w:val="000000"/>
        </w:rPr>
        <w:t xml:space="preserve">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w:t>
      </w:r>
      <w:r w:rsidR="003F2E6D" w:rsidRPr="00807495">
        <w:rPr>
          <w:color w:val="000000"/>
        </w:rPr>
        <w:t>заявки «</w:t>
      </w:r>
      <w:r w:rsidR="003F2E6D">
        <w:rPr>
          <w:b/>
          <w:color w:val="000000"/>
        </w:rPr>
        <w:t>11</w:t>
      </w:r>
      <w:r w:rsidR="003F2E6D" w:rsidRPr="00807495">
        <w:rPr>
          <w:b/>
          <w:color w:val="000000"/>
        </w:rPr>
        <w:t xml:space="preserve">» </w:t>
      </w:r>
      <w:r w:rsidR="003F2E6D">
        <w:rPr>
          <w:b/>
          <w:color w:val="000000"/>
        </w:rPr>
        <w:t>апреля</w:t>
      </w:r>
      <w:r w:rsidR="003F2E6D" w:rsidRPr="00807495">
        <w:rPr>
          <w:b/>
          <w:color w:val="000000"/>
        </w:rPr>
        <w:t xml:space="preserve"> 2023 года</w:t>
      </w:r>
      <w:r w:rsidR="0096431F">
        <w:rPr>
          <w:color w:val="000000"/>
        </w:rPr>
        <w:t xml:space="preserve">, </w:t>
      </w:r>
      <w:r w:rsidRPr="00807495">
        <w:rPr>
          <w:color w:val="000000"/>
        </w:rPr>
        <w:t>в 15 ч. 35 мин. (время местное).</w:t>
      </w:r>
    </w:p>
    <w:p w:rsidR="00010F4A" w:rsidRPr="00807495" w:rsidRDefault="00010F4A" w:rsidP="00807495">
      <w:pPr>
        <w:tabs>
          <w:tab w:val="left" w:pos="-2160"/>
        </w:tabs>
        <w:jc w:val="both"/>
        <w:rPr>
          <w:color w:val="000000"/>
        </w:rPr>
      </w:pPr>
      <w:r w:rsidRPr="00807495">
        <w:rPr>
          <w:b/>
        </w:rPr>
        <w:lastRenderedPageBreak/>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3"/>
        <w:jc w:val="both"/>
        <w:rPr>
          <w:sz w:val="20"/>
        </w:rPr>
      </w:pPr>
      <w:r w:rsidRPr="00807495">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r w:rsidRPr="00807495">
        <w:t xml:space="preserve">- наименование, организационно-правовая форма, место нахождения, почтовый адрес участника закупки (для </w:t>
      </w:r>
      <w:r w:rsidRPr="00807495">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Все рукописные исправления, сделанные в котировочной заявке должны быть завизированы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r w:rsidRPr="00807495">
        <w:lastRenderedPageBreak/>
        <w:t>признан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 xml:space="preserve">Ведущий </w:t>
      </w:r>
      <w:r w:rsidR="0096431F">
        <w:t>юрисконсульт</w:t>
      </w:r>
      <w:r w:rsidRPr="00807495">
        <w:t xml:space="preserve"> _____________________ </w:t>
      </w:r>
      <w:r w:rsidR="0096431F">
        <w:t>О</w:t>
      </w:r>
      <w:r w:rsidRPr="00807495">
        <w:t>.</w:t>
      </w:r>
      <w:r w:rsidR="0096431F">
        <w:t>И</w:t>
      </w:r>
      <w:r w:rsidRPr="00807495">
        <w:t xml:space="preserve">. </w:t>
      </w:r>
      <w:proofErr w:type="spellStart"/>
      <w:r w:rsidR="0096431F">
        <w:t>Коровкина</w:t>
      </w:r>
      <w:proofErr w:type="spellEnd"/>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p w:rsidR="00BD26FC" w:rsidRDefault="00BD26FC" w:rsidP="00807495">
      <w:pPr>
        <w:jc w:val="center"/>
      </w:pPr>
    </w:p>
    <w:p w:rsidR="0096431F" w:rsidRDefault="0096431F" w:rsidP="00807495">
      <w:pPr>
        <w:jc w:val="center"/>
      </w:pPr>
    </w:p>
    <w:tbl>
      <w:tblPr>
        <w:tblW w:w="10632" w:type="dxa"/>
        <w:tblInd w:w="108" w:type="dxa"/>
        <w:tblLayout w:type="fixed"/>
        <w:tblLook w:val="04A0" w:firstRow="1" w:lastRow="0" w:firstColumn="1" w:lastColumn="0" w:noHBand="0" w:noVBand="1"/>
      </w:tblPr>
      <w:tblGrid>
        <w:gridCol w:w="567"/>
        <w:gridCol w:w="1560"/>
        <w:gridCol w:w="6804"/>
        <w:gridCol w:w="747"/>
        <w:gridCol w:w="954"/>
      </w:tblGrid>
      <w:tr w:rsidR="003F2E6D" w:rsidRPr="003F2E6D" w:rsidTr="003F2E6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п/п</w:t>
            </w:r>
          </w:p>
        </w:tc>
        <w:tc>
          <w:tcPr>
            <w:tcW w:w="1560" w:type="dxa"/>
            <w:tcBorders>
              <w:top w:val="single" w:sz="4" w:space="0" w:color="auto"/>
              <w:left w:val="nil"/>
              <w:bottom w:val="single" w:sz="4" w:space="0" w:color="auto"/>
              <w:right w:val="single" w:sz="4" w:space="0" w:color="auto"/>
            </w:tcBorders>
            <w:shd w:val="clear" w:color="auto" w:fill="auto"/>
            <w:hideMark/>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Наименование товара</w:t>
            </w:r>
          </w:p>
        </w:tc>
        <w:tc>
          <w:tcPr>
            <w:tcW w:w="6804" w:type="dxa"/>
            <w:tcBorders>
              <w:top w:val="single" w:sz="4" w:space="0" w:color="auto"/>
              <w:left w:val="nil"/>
              <w:bottom w:val="single" w:sz="4" w:space="0" w:color="auto"/>
              <w:right w:val="single" w:sz="4" w:space="0" w:color="auto"/>
            </w:tcBorders>
            <w:shd w:val="clear" w:color="auto" w:fill="auto"/>
            <w:hideMark/>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hideMark/>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xml:space="preserve">Ед. </w:t>
            </w:r>
            <w:proofErr w:type="spellStart"/>
            <w:r w:rsidRPr="003F2E6D">
              <w:rPr>
                <w:rFonts w:eastAsiaTheme="minorHAnsi"/>
                <w:color w:val="000000" w:themeColor="text1"/>
                <w:kern w:val="0"/>
                <w:sz w:val="21"/>
                <w:szCs w:val="21"/>
                <w:lang w:eastAsia="en-US" w:bidi="en-US"/>
              </w:rPr>
              <w:t>изм</w:t>
            </w:r>
            <w:proofErr w:type="spellEnd"/>
          </w:p>
        </w:tc>
        <w:tc>
          <w:tcPr>
            <w:tcW w:w="954" w:type="dxa"/>
            <w:tcBorders>
              <w:top w:val="single" w:sz="4" w:space="0" w:color="auto"/>
              <w:left w:val="nil"/>
              <w:bottom w:val="single" w:sz="4" w:space="0" w:color="auto"/>
              <w:right w:val="single" w:sz="4" w:space="0" w:color="auto"/>
            </w:tcBorders>
            <w:shd w:val="clear" w:color="auto" w:fill="auto"/>
            <w:hideMark/>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Кол-во</w:t>
            </w:r>
          </w:p>
        </w:tc>
      </w:tr>
      <w:tr w:rsidR="003F2E6D" w:rsidRPr="003F2E6D" w:rsidTr="003F2E6D">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1</w:t>
            </w:r>
          </w:p>
        </w:tc>
        <w:tc>
          <w:tcPr>
            <w:tcW w:w="1560"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Пробирка вакуумная с цитратом натрия</w:t>
            </w:r>
          </w:p>
        </w:tc>
        <w:tc>
          <w:tcPr>
            <w:tcW w:w="6804"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xml:space="preserve">Номинальная вместимость пробы 6 мл. Размер не менее 13*100мм. Внешний колпачок пробки контейнера из пластика бледно-голубого цвета, внутренняя часть пробки из </w:t>
            </w:r>
            <w:proofErr w:type="spellStart"/>
            <w:r w:rsidRPr="003F2E6D">
              <w:rPr>
                <w:rFonts w:eastAsiaTheme="minorHAnsi"/>
                <w:color w:val="000000" w:themeColor="text1"/>
                <w:kern w:val="0"/>
                <w:sz w:val="21"/>
                <w:szCs w:val="21"/>
                <w:lang w:eastAsia="en-US" w:bidi="en-US"/>
              </w:rPr>
              <w:t>бромбутилкаучука</w:t>
            </w:r>
            <w:proofErr w:type="spellEnd"/>
            <w:r w:rsidRPr="003F2E6D">
              <w:rPr>
                <w:rFonts w:eastAsiaTheme="minorHAnsi"/>
                <w:color w:val="000000" w:themeColor="text1"/>
                <w:kern w:val="0"/>
                <w:sz w:val="21"/>
                <w:szCs w:val="21"/>
                <w:lang w:eastAsia="en-US" w:bidi="en-US"/>
              </w:rPr>
              <w:t xml:space="preserve"> с углублением для многократного </w:t>
            </w:r>
            <w:proofErr w:type="spellStart"/>
            <w:r w:rsidRPr="003F2E6D">
              <w:rPr>
                <w:rFonts w:eastAsiaTheme="minorHAnsi"/>
                <w:color w:val="000000" w:themeColor="text1"/>
                <w:kern w:val="0"/>
                <w:sz w:val="21"/>
                <w:szCs w:val="21"/>
                <w:lang w:eastAsia="en-US" w:bidi="en-US"/>
              </w:rPr>
              <w:t>прокола.Добавка</w:t>
            </w:r>
            <w:proofErr w:type="spellEnd"/>
            <w:r w:rsidRPr="003F2E6D">
              <w:rPr>
                <w:rFonts w:eastAsiaTheme="minorHAnsi"/>
                <w:color w:val="000000" w:themeColor="text1"/>
                <w:kern w:val="0"/>
                <w:sz w:val="21"/>
                <w:szCs w:val="21"/>
                <w:lang w:eastAsia="en-US" w:bidi="en-US"/>
              </w:rPr>
              <w:t xml:space="preserve"> – антикоагулянт Цитрат </w:t>
            </w:r>
            <w:proofErr w:type="spellStart"/>
            <w:r w:rsidRPr="003F2E6D">
              <w:rPr>
                <w:rFonts w:eastAsiaTheme="minorHAnsi"/>
                <w:color w:val="000000" w:themeColor="text1"/>
                <w:kern w:val="0"/>
                <w:sz w:val="21"/>
                <w:szCs w:val="21"/>
                <w:lang w:eastAsia="en-US" w:bidi="en-US"/>
              </w:rPr>
              <w:t>Na</w:t>
            </w:r>
            <w:proofErr w:type="spellEnd"/>
            <w:r w:rsidRPr="003F2E6D">
              <w:rPr>
                <w:rFonts w:eastAsiaTheme="minorHAnsi"/>
                <w:color w:val="000000" w:themeColor="text1"/>
                <w:kern w:val="0"/>
                <w:sz w:val="21"/>
                <w:szCs w:val="21"/>
                <w:lang w:eastAsia="en-US" w:bidi="en-US"/>
              </w:rPr>
              <w:t xml:space="preserve"> 3,8%, внесен в жидком виде из расчета соотношения реагент/кровь 1:9.</w:t>
            </w:r>
          </w:p>
        </w:tc>
        <w:tc>
          <w:tcPr>
            <w:tcW w:w="747"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proofErr w:type="spellStart"/>
            <w:r w:rsidRPr="003F2E6D">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2400</w:t>
            </w:r>
          </w:p>
        </w:tc>
      </w:tr>
      <w:tr w:rsidR="003F2E6D" w:rsidRPr="003F2E6D" w:rsidTr="003F2E6D">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2</w:t>
            </w:r>
          </w:p>
        </w:tc>
        <w:tc>
          <w:tcPr>
            <w:tcW w:w="1560"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Пробирка вакуумная с К3 ЭДТА</w:t>
            </w:r>
          </w:p>
        </w:tc>
        <w:tc>
          <w:tcPr>
            <w:tcW w:w="6804"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xml:space="preserve">Номинальная вместимость пробы 9 мл. Размер не менее 13*100мм. Внешний колпачок пробки контейнера из пластика фиолетового (бледно-лилового) цвета (в соответствии с международным стандартом ISO 6710-2011), внутренняя часть пробки из </w:t>
            </w:r>
            <w:proofErr w:type="spellStart"/>
            <w:r w:rsidRPr="003F2E6D">
              <w:rPr>
                <w:rFonts w:eastAsiaTheme="minorHAnsi"/>
                <w:color w:val="000000" w:themeColor="text1"/>
                <w:kern w:val="0"/>
                <w:sz w:val="21"/>
                <w:szCs w:val="21"/>
                <w:lang w:eastAsia="en-US" w:bidi="en-US"/>
              </w:rPr>
              <w:t>бромбутилкаучука</w:t>
            </w:r>
            <w:proofErr w:type="spellEnd"/>
            <w:r w:rsidRPr="003F2E6D">
              <w:rPr>
                <w:rFonts w:eastAsiaTheme="minorHAnsi"/>
                <w:color w:val="000000" w:themeColor="text1"/>
                <w:kern w:val="0"/>
                <w:sz w:val="21"/>
                <w:szCs w:val="21"/>
                <w:lang w:eastAsia="en-US" w:bidi="en-US"/>
              </w:rPr>
              <w:t xml:space="preserve"> с углублением для многократного прокола. Добавка – антикоагулянт К3 ЭДТА, внесен в виде мелкодисперсного напыления на стенках пробирки.</w:t>
            </w:r>
          </w:p>
        </w:tc>
        <w:tc>
          <w:tcPr>
            <w:tcW w:w="747"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proofErr w:type="spellStart"/>
            <w:r w:rsidRPr="003F2E6D">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4800</w:t>
            </w:r>
          </w:p>
        </w:tc>
      </w:tr>
      <w:tr w:rsidR="003F2E6D" w:rsidRPr="003F2E6D" w:rsidTr="003F2E6D">
        <w:trPr>
          <w:trHeight w:val="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3</w:t>
            </w:r>
          </w:p>
        </w:tc>
        <w:tc>
          <w:tcPr>
            <w:tcW w:w="1560"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Пробирка вакуумная с активатором свертывания</w:t>
            </w:r>
          </w:p>
        </w:tc>
        <w:tc>
          <w:tcPr>
            <w:tcW w:w="6804"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xml:space="preserve">Номинальная вместимость 9 мл. Размер не менее 13*100мм. Внешний колпачок пробки контейнера из пластика красного цвета (в соответствии с международным стандартом ISO 6710-2011), внутренняя часть пробки из </w:t>
            </w:r>
            <w:proofErr w:type="spellStart"/>
            <w:r w:rsidRPr="003F2E6D">
              <w:rPr>
                <w:rFonts w:eastAsiaTheme="minorHAnsi"/>
                <w:color w:val="000000" w:themeColor="text1"/>
                <w:kern w:val="0"/>
                <w:sz w:val="21"/>
                <w:szCs w:val="21"/>
                <w:lang w:eastAsia="en-US" w:bidi="en-US"/>
              </w:rPr>
              <w:t>бромбутилкаучука</w:t>
            </w:r>
            <w:proofErr w:type="spellEnd"/>
            <w:r w:rsidRPr="003F2E6D">
              <w:rPr>
                <w:rFonts w:eastAsiaTheme="minorHAnsi"/>
                <w:color w:val="000000" w:themeColor="text1"/>
                <w:kern w:val="0"/>
                <w:sz w:val="21"/>
                <w:szCs w:val="21"/>
                <w:lang w:eastAsia="en-US" w:bidi="en-US"/>
              </w:rPr>
              <w:t xml:space="preserve"> с углублением для многократного прокола.</w:t>
            </w:r>
          </w:p>
        </w:tc>
        <w:tc>
          <w:tcPr>
            <w:tcW w:w="747"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proofErr w:type="spellStart"/>
            <w:r w:rsidRPr="003F2E6D">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12 000</w:t>
            </w:r>
          </w:p>
        </w:tc>
      </w:tr>
      <w:tr w:rsidR="003F2E6D" w:rsidRPr="003F2E6D" w:rsidTr="003F2E6D">
        <w:trPr>
          <w:trHeight w:val="7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4</w:t>
            </w:r>
          </w:p>
        </w:tc>
        <w:tc>
          <w:tcPr>
            <w:tcW w:w="1560"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Игла инъекционная 21 G 0,8*40 мм</w:t>
            </w:r>
          </w:p>
        </w:tc>
        <w:tc>
          <w:tcPr>
            <w:tcW w:w="6804"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proofErr w:type="gramStart"/>
            <w:r w:rsidRPr="003F2E6D">
              <w:rPr>
                <w:rFonts w:eastAsiaTheme="minorHAnsi"/>
                <w:color w:val="000000" w:themeColor="text1"/>
                <w:kern w:val="0"/>
                <w:sz w:val="21"/>
                <w:szCs w:val="21"/>
                <w:lang w:eastAsia="en-US" w:bidi="en-US"/>
              </w:rPr>
              <w:t>Игла  инъекционная</w:t>
            </w:r>
            <w:proofErr w:type="gramEnd"/>
            <w:r w:rsidRPr="003F2E6D">
              <w:rPr>
                <w:rFonts w:eastAsiaTheme="minorHAnsi"/>
                <w:color w:val="000000" w:themeColor="text1"/>
                <w:kern w:val="0"/>
                <w:sz w:val="21"/>
                <w:szCs w:val="21"/>
                <w:lang w:eastAsia="en-US" w:bidi="en-US"/>
              </w:rPr>
              <w:t xml:space="preserve"> 21 G 0,8*40 мм одноразовая - игла  инъекционная из нержавеющей </w:t>
            </w:r>
            <w:proofErr w:type="spellStart"/>
            <w:r w:rsidRPr="003F2E6D">
              <w:rPr>
                <w:rFonts w:eastAsiaTheme="minorHAnsi"/>
                <w:color w:val="000000" w:themeColor="text1"/>
                <w:kern w:val="0"/>
                <w:sz w:val="21"/>
                <w:szCs w:val="21"/>
                <w:lang w:eastAsia="en-US" w:bidi="en-US"/>
              </w:rPr>
              <w:t>хромоникелеевой</w:t>
            </w:r>
            <w:proofErr w:type="spellEnd"/>
            <w:r w:rsidRPr="003F2E6D">
              <w:rPr>
                <w:rFonts w:eastAsiaTheme="minorHAnsi"/>
                <w:color w:val="000000" w:themeColor="text1"/>
                <w:kern w:val="0"/>
                <w:sz w:val="21"/>
                <w:szCs w:val="21"/>
                <w:lang w:eastAsia="en-US" w:bidi="en-US"/>
              </w:rPr>
              <w:t xml:space="preserve"> стали, покрытая силиконовой смазкой. Трехгранная заточка иглы. Прозрачный павильон типа </w:t>
            </w:r>
            <w:proofErr w:type="spellStart"/>
            <w:r w:rsidRPr="003F2E6D">
              <w:rPr>
                <w:rFonts w:eastAsiaTheme="minorHAnsi"/>
                <w:color w:val="000000" w:themeColor="text1"/>
                <w:kern w:val="0"/>
                <w:sz w:val="21"/>
                <w:szCs w:val="21"/>
                <w:lang w:eastAsia="en-US" w:bidi="en-US"/>
              </w:rPr>
              <w:t>Люер-Лок</w:t>
            </w:r>
            <w:proofErr w:type="spellEnd"/>
            <w:r w:rsidRPr="003F2E6D">
              <w:rPr>
                <w:rFonts w:eastAsiaTheme="minorHAnsi"/>
                <w:color w:val="000000" w:themeColor="text1"/>
                <w:kern w:val="0"/>
                <w:sz w:val="21"/>
                <w:szCs w:val="21"/>
                <w:lang w:eastAsia="en-US" w:bidi="en-US"/>
              </w:rPr>
              <w:t xml:space="preserve"> с цветовой </w:t>
            </w:r>
            <w:proofErr w:type="spellStart"/>
            <w:r w:rsidRPr="003F2E6D">
              <w:rPr>
                <w:rFonts w:eastAsiaTheme="minorHAnsi"/>
                <w:color w:val="000000" w:themeColor="text1"/>
                <w:kern w:val="0"/>
                <w:sz w:val="21"/>
                <w:szCs w:val="21"/>
                <w:lang w:eastAsia="en-US" w:bidi="en-US"/>
              </w:rPr>
              <w:t>кодировойкой</w:t>
            </w:r>
            <w:proofErr w:type="spellEnd"/>
            <w:r w:rsidRPr="003F2E6D">
              <w:rPr>
                <w:rFonts w:eastAsiaTheme="minorHAnsi"/>
                <w:color w:val="000000" w:themeColor="text1"/>
                <w:kern w:val="0"/>
                <w:sz w:val="21"/>
                <w:szCs w:val="21"/>
                <w:lang w:eastAsia="en-US" w:bidi="en-US"/>
              </w:rPr>
              <w:t>. Диаметр 21 G, длина не менее 40 мм. Стерильно, в индивидуальной упаковке.</w:t>
            </w:r>
          </w:p>
        </w:tc>
        <w:tc>
          <w:tcPr>
            <w:tcW w:w="747"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proofErr w:type="spellStart"/>
            <w:r w:rsidRPr="003F2E6D">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1000</w:t>
            </w:r>
          </w:p>
        </w:tc>
      </w:tr>
      <w:tr w:rsidR="003F2E6D" w:rsidRPr="003F2E6D" w:rsidTr="003F2E6D">
        <w:trPr>
          <w:trHeight w:val="1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5</w:t>
            </w:r>
          </w:p>
        </w:tc>
        <w:tc>
          <w:tcPr>
            <w:tcW w:w="1560"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xml:space="preserve">Игла для забора крови 21G*3/4 </w:t>
            </w:r>
          </w:p>
        </w:tc>
        <w:tc>
          <w:tcPr>
            <w:tcW w:w="6804"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 xml:space="preserve">Игла с гибким катетером с </w:t>
            </w:r>
            <w:proofErr w:type="spellStart"/>
            <w:r w:rsidRPr="003F2E6D">
              <w:rPr>
                <w:rFonts w:eastAsiaTheme="minorHAnsi"/>
                <w:color w:val="000000" w:themeColor="text1"/>
                <w:kern w:val="0"/>
                <w:sz w:val="21"/>
                <w:szCs w:val="21"/>
                <w:lang w:eastAsia="en-US" w:bidi="en-US"/>
              </w:rPr>
              <w:t>луер</w:t>
            </w:r>
            <w:proofErr w:type="spellEnd"/>
            <w:r w:rsidRPr="003F2E6D">
              <w:rPr>
                <w:rFonts w:eastAsiaTheme="minorHAnsi"/>
                <w:color w:val="000000" w:themeColor="text1"/>
                <w:kern w:val="0"/>
                <w:sz w:val="21"/>
                <w:szCs w:val="21"/>
                <w:lang w:eastAsia="en-US" w:bidi="en-US"/>
              </w:rPr>
              <w:t xml:space="preserve">-адаптером для безопасного взятия проб крови в вакуумные пробирки и выполнения капельных вливаний. Материал иглы - нержавеющая сталь, </w:t>
            </w:r>
            <w:proofErr w:type="spellStart"/>
            <w:r w:rsidRPr="003F2E6D">
              <w:rPr>
                <w:rFonts w:eastAsiaTheme="minorHAnsi"/>
                <w:color w:val="000000" w:themeColor="text1"/>
                <w:kern w:val="0"/>
                <w:sz w:val="21"/>
                <w:szCs w:val="21"/>
                <w:lang w:eastAsia="en-US" w:bidi="en-US"/>
              </w:rPr>
              <w:t>силиконизированное</w:t>
            </w:r>
            <w:proofErr w:type="spellEnd"/>
            <w:r w:rsidRPr="003F2E6D">
              <w:rPr>
                <w:rFonts w:eastAsiaTheme="minorHAnsi"/>
                <w:color w:val="000000" w:themeColor="text1"/>
                <w:kern w:val="0"/>
                <w:sz w:val="21"/>
                <w:szCs w:val="21"/>
                <w:lang w:eastAsia="en-US" w:bidi="en-US"/>
              </w:rPr>
              <w:t xml:space="preserve"> покрытие иглы; игла снабжена широкими "крылышками" для удобства фиксации, на которые нанесена цветовая кодировка размера иглы (цвет зеленый). Размер 21 G*3/4 (0,8*19 мм). Длина прозрачного катетера из </w:t>
            </w:r>
            <w:proofErr w:type="spellStart"/>
            <w:r w:rsidRPr="003F2E6D">
              <w:rPr>
                <w:rFonts w:eastAsiaTheme="minorHAnsi"/>
                <w:color w:val="000000" w:themeColor="text1"/>
                <w:kern w:val="0"/>
                <w:sz w:val="21"/>
                <w:szCs w:val="21"/>
                <w:lang w:eastAsia="en-US" w:bidi="en-US"/>
              </w:rPr>
              <w:t>апирогенного</w:t>
            </w:r>
            <w:proofErr w:type="spellEnd"/>
            <w:r w:rsidRPr="003F2E6D">
              <w:rPr>
                <w:rFonts w:eastAsiaTheme="minorHAnsi"/>
                <w:color w:val="000000" w:themeColor="text1"/>
                <w:kern w:val="0"/>
                <w:sz w:val="21"/>
                <w:szCs w:val="21"/>
                <w:lang w:eastAsia="en-US" w:bidi="en-US"/>
              </w:rPr>
              <w:t xml:space="preserve"> материала, соединяющего иглу с </w:t>
            </w:r>
            <w:proofErr w:type="spellStart"/>
            <w:r w:rsidRPr="003F2E6D">
              <w:rPr>
                <w:rFonts w:eastAsiaTheme="minorHAnsi"/>
                <w:color w:val="000000" w:themeColor="text1"/>
                <w:kern w:val="0"/>
                <w:sz w:val="21"/>
                <w:szCs w:val="21"/>
                <w:lang w:eastAsia="en-US" w:bidi="en-US"/>
              </w:rPr>
              <w:t>луер</w:t>
            </w:r>
            <w:proofErr w:type="spellEnd"/>
            <w:r w:rsidRPr="003F2E6D">
              <w:rPr>
                <w:rFonts w:eastAsiaTheme="minorHAnsi"/>
                <w:color w:val="000000" w:themeColor="text1"/>
                <w:kern w:val="0"/>
                <w:sz w:val="21"/>
                <w:szCs w:val="21"/>
                <w:lang w:eastAsia="en-US" w:bidi="en-US"/>
              </w:rPr>
              <w:t xml:space="preserve">-адаптером 190 мм. </w:t>
            </w:r>
            <w:proofErr w:type="spellStart"/>
            <w:r w:rsidRPr="003F2E6D">
              <w:rPr>
                <w:rFonts w:eastAsiaTheme="minorHAnsi"/>
                <w:color w:val="000000" w:themeColor="text1"/>
                <w:kern w:val="0"/>
                <w:sz w:val="21"/>
                <w:szCs w:val="21"/>
                <w:lang w:eastAsia="en-US" w:bidi="en-US"/>
              </w:rPr>
              <w:t>Луер</w:t>
            </w:r>
            <w:proofErr w:type="spellEnd"/>
            <w:r w:rsidRPr="003F2E6D">
              <w:rPr>
                <w:rFonts w:eastAsiaTheme="minorHAnsi"/>
                <w:color w:val="000000" w:themeColor="text1"/>
                <w:kern w:val="0"/>
                <w:sz w:val="21"/>
                <w:szCs w:val="21"/>
                <w:lang w:eastAsia="en-US" w:bidi="en-US"/>
              </w:rPr>
              <w:t xml:space="preserve">-адаптер снабжен иглой с гибким клапаном из каучука, для безопасного взятия крови в пробирку </w:t>
            </w:r>
            <w:proofErr w:type="spellStart"/>
            <w:r w:rsidRPr="003F2E6D">
              <w:rPr>
                <w:rFonts w:eastAsiaTheme="minorHAnsi"/>
                <w:color w:val="000000" w:themeColor="text1"/>
                <w:kern w:val="0"/>
                <w:sz w:val="21"/>
                <w:szCs w:val="21"/>
                <w:lang w:eastAsia="en-US" w:bidi="en-US"/>
              </w:rPr>
              <w:t>ваккуэт</w:t>
            </w:r>
            <w:proofErr w:type="spellEnd"/>
            <w:r w:rsidRPr="003F2E6D">
              <w:rPr>
                <w:rFonts w:eastAsiaTheme="minorHAnsi"/>
                <w:color w:val="000000" w:themeColor="text1"/>
                <w:kern w:val="0"/>
                <w:sz w:val="21"/>
                <w:szCs w:val="21"/>
                <w:lang w:eastAsia="en-US" w:bidi="en-US"/>
              </w:rPr>
              <w:t>. Индивидуальная стерильная упаковка.</w:t>
            </w:r>
          </w:p>
        </w:tc>
        <w:tc>
          <w:tcPr>
            <w:tcW w:w="747"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proofErr w:type="spellStart"/>
            <w:r w:rsidRPr="003F2E6D">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12 000</w:t>
            </w:r>
          </w:p>
        </w:tc>
      </w:tr>
      <w:tr w:rsidR="003F2E6D" w:rsidRPr="003F2E6D" w:rsidTr="003F2E6D">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6</w:t>
            </w:r>
          </w:p>
        </w:tc>
        <w:tc>
          <w:tcPr>
            <w:tcW w:w="1560"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Пробирка вакуумная с активатором свертывания и гелем</w:t>
            </w:r>
          </w:p>
        </w:tc>
        <w:tc>
          <w:tcPr>
            <w:tcW w:w="6804" w:type="dxa"/>
            <w:tcBorders>
              <w:top w:val="single" w:sz="4" w:space="0" w:color="auto"/>
              <w:left w:val="nil"/>
              <w:bottom w:val="single" w:sz="4" w:space="0" w:color="auto"/>
              <w:right w:val="single" w:sz="4" w:space="0" w:color="auto"/>
            </w:tcBorders>
            <w:shd w:val="clear" w:color="auto" w:fill="auto"/>
          </w:tcPr>
          <w:p w:rsidR="003F2E6D" w:rsidRPr="003F2E6D" w:rsidRDefault="003F2E6D" w:rsidP="003F2E6D">
            <w:pPr>
              <w:widowControl/>
              <w:overflowPunct/>
              <w:autoSpaceDE/>
              <w:autoSpaceDN/>
              <w:adjustRightInd/>
              <w:textAlignment w:val="auto"/>
              <w:rPr>
                <w:rFonts w:eastAsiaTheme="minorHAnsi"/>
                <w:color w:val="000000" w:themeColor="text1"/>
                <w:sz w:val="21"/>
                <w:szCs w:val="21"/>
                <w:lang w:eastAsia="en-US" w:bidi="en-US"/>
              </w:rPr>
            </w:pPr>
            <w:r w:rsidRPr="003F2E6D">
              <w:rPr>
                <w:rFonts w:eastAsiaTheme="minorHAnsi"/>
                <w:color w:val="000000" w:themeColor="text1"/>
                <w:kern w:val="0"/>
                <w:sz w:val="21"/>
                <w:szCs w:val="21"/>
                <w:lang w:eastAsia="en-US" w:bidi="en-US"/>
              </w:rPr>
              <w:t xml:space="preserve">Вакуумные пробирки пластиковые </w:t>
            </w:r>
            <w:proofErr w:type="spellStart"/>
            <w:r w:rsidRPr="003F2E6D">
              <w:rPr>
                <w:rFonts w:eastAsiaTheme="minorHAnsi"/>
                <w:color w:val="000000" w:themeColor="text1"/>
                <w:kern w:val="0"/>
                <w:sz w:val="21"/>
                <w:szCs w:val="21"/>
                <w:lang w:eastAsia="en-US" w:bidi="en-US"/>
              </w:rPr>
              <w:t>силиконизированные</w:t>
            </w:r>
            <w:proofErr w:type="spellEnd"/>
            <w:r w:rsidRPr="003F2E6D">
              <w:rPr>
                <w:rFonts w:eastAsiaTheme="minorHAnsi"/>
                <w:color w:val="000000" w:themeColor="text1"/>
                <w:kern w:val="0"/>
                <w:sz w:val="21"/>
                <w:szCs w:val="21"/>
                <w:lang w:eastAsia="en-US" w:bidi="en-US"/>
              </w:rPr>
              <w:t xml:space="preserve"> с дозированным вакуумом, крышка из пластика желтого цвета. Наличие </w:t>
            </w:r>
            <w:proofErr w:type="spellStart"/>
            <w:r w:rsidRPr="003F2E6D">
              <w:rPr>
                <w:rFonts w:eastAsiaTheme="minorHAnsi"/>
                <w:color w:val="000000" w:themeColor="text1"/>
                <w:kern w:val="0"/>
                <w:sz w:val="21"/>
                <w:szCs w:val="21"/>
                <w:lang w:eastAsia="en-US" w:bidi="en-US"/>
              </w:rPr>
              <w:t>клот</w:t>
            </w:r>
            <w:proofErr w:type="spellEnd"/>
            <w:r w:rsidRPr="003F2E6D">
              <w:rPr>
                <w:rFonts w:eastAsiaTheme="minorHAnsi"/>
                <w:color w:val="000000" w:themeColor="text1"/>
                <w:kern w:val="0"/>
                <w:sz w:val="21"/>
                <w:szCs w:val="21"/>
                <w:lang w:eastAsia="en-US" w:bidi="en-US"/>
              </w:rPr>
              <w:t xml:space="preserve">-активатора и разделительного геля для </w:t>
            </w:r>
            <w:proofErr w:type="spellStart"/>
            <w:r w:rsidRPr="003F2E6D">
              <w:rPr>
                <w:rFonts w:eastAsiaTheme="minorHAnsi"/>
                <w:color w:val="000000" w:themeColor="text1"/>
                <w:kern w:val="0"/>
                <w:sz w:val="21"/>
                <w:szCs w:val="21"/>
                <w:lang w:eastAsia="en-US" w:bidi="en-US"/>
              </w:rPr>
              <w:t>invitro</w:t>
            </w:r>
            <w:proofErr w:type="spellEnd"/>
            <w:r w:rsidRPr="003F2E6D">
              <w:rPr>
                <w:rFonts w:eastAsiaTheme="minorHAnsi"/>
                <w:color w:val="000000" w:themeColor="text1"/>
                <w:kern w:val="0"/>
                <w:sz w:val="21"/>
                <w:szCs w:val="21"/>
                <w:lang w:eastAsia="en-US" w:bidi="en-US"/>
              </w:rPr>
              <w:t xml:space="preserve"> диагностики у беременных генетических заболеваний. Этикетка бумажная с указанием наполнителя, объема забираемой крови3 точной отметки уровня наполнения. Наличие на этикетке двойного, отрывного, буквенно-цифрового кода в количестве 2-х штук. Размер пробирки13*100 мм, объем забираемой крови 9 мл. Стерильность гамма-лучи.</w:t>
            </w:r>
          </w:p>
        </w:tc>
        <w:tc>
          <w:tcPr>
            <w:tcW w:w="747"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proofErr w:type="spellStart"/>
            <w:r w:rsidRPr="003F2E6D">
              <w:rPr>
                <w:rFonts w:eastAsiaTheme="minorHAnsi"/>
                <w:color w:val="000000" w:themeColor="text1"/>
                <w:kern w:val="0"/>
                <w:sz w:val="21"/>
                <w:szCs w:val="21"/>
                <w:lang w:eastAsia="en-US" w:bidi="en-US"/>
              </w:rPr>
              <w:t>шт</w:t>
            </w:r>
            <w:proofErr w:type="spellEnd"/>
          </w:p>
        </w:tc>
        <w:tc>
          <w:tcPr>
            <w:tcW w:w="954" w:type="dxa"/>
            <w:tcBorders>
              <w:top w:val="single" w:sz="4" w:space="0" w:color="auto"/>
              <w:left w:val="nil"/>
              <w:bottom w:val="single" w:sz="4" w:space="0" w:color="auto"/>
              <w:right w:val="single" w:sz="4" w:space="0" w:color="auto"/>
            </w:tcBorders>
            <w:shd w:val="clear" w:color="auto" w:fill="auto"/>
            <w:noWrap/>
          </w:tcPr>
          <w:p w:rsidR="003F2E6D" w:rsidRPr="003F2E6D" w:rsidRDefault="003F2E6D" w:rsidP="003F2E6D">
            <w:pPr>
              <w:widowControl/>
              <w:overflowPunct/>
              <w:autoSpaceDE/>
              <w:autoSpaceDN/>
              <w:adjustRightInd/>
              <w:jc w:val="center"/>
              <w:textAlignment w:val="auto"/>
              <w:rPr>
                <w:rFonts w:eastAsiaTheme="minorHAnsi"/>
                <w:color w:val="000000" w:themeColor="text1"/>
                <w:kern w:val="0"/>
                <w:sz w:val="21"/>
                <w:szCs w:val="21"/>
                <w:lang w:eastAsia="en-US" w:bidi="en-US"/>
              </w:rPr>
            </w:pPr>
            <w:r w:rsidRPr="003F2E6D">
              <w:rPr>
                <w:rFonts w:eastAsiaTheme="minorHAnsi"/>
                <w:color w:val="000000" w:themeColor="text1"/>
                <w:kern w:val="0"/>
                <w:sz w:val="21"/>
                <w:szCs w:val="21"/>
                <w:lang w:eastAsia="en-US" w:bidi="en-US"/>
              </w:rPr>
              <w:t>100</w:t>
            </w:r>
          </w:p>
        </w:tc>
      </w:tr>
    </w:tbl>
    <w:p w:rsidR="0096431F" w:rsidRDefault="0096431F" w:rsidP="00807495">
      <w:pPr>
        <w:jc w:val="center"/>
      </w:pPr>
    </w:p>
    <w:p w:rsidR="0096431F" w:rsidRDefault="0096431F" w:rsidP="00807495">
      <w:pPr>
        <w:jc w:val="center"/>
      </w:pPr>
    </w:p>
    <w:p w:rsidR="006841FE" w:rsidRPr="00807495" w:rsidRDefault="006841FE" w:rsidP="00807495">
      <w:pPr>
        <w:jc w:val="right"/>
      </w:pPr>
    </w:p>
    <w:p w:rsidR="00010F4A" w:rsidRPr="00807495" w:rsidRDefault="00010F4A" w:rsidP="00807495">
      <w:pPr>
        <w:jc w:val="right"/>
      </w:pPr>
      <w:r w:rsidRPr="00807495">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610001,г.Киров,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тел.: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807495" w:rsidRDefault="00010F4A" w:rsidP="00807495">
      <w:pPr>
        <w:jc w:val="both"/>
      </w:pPr>
    </w:p>
    <w:p w:rsidR="00010F4A" w:rsidRPr="00807495" w:rsidRDefault="00010F4A" w:rsidP="00807495">
      <w:pPr>
        <w:jc w:val="both"/>
      </w:pPr>
      <w:r w:rsidRPr="00807495">
        <w:lastRenderedPageBreak/>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r w:rsidRPr="00807495">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3"/>
        <w:tabs>
          <w:tab w:val="right" w:pos="11055"/>
        </w:tabs>
        <w:jc w:val="both"/>
        <w:rPr>
          <w:bCs/>
          <w:sz w:val="20"/>
        </w:rPr>
      </w:pPr>
    </w:p>
    <w:p w:rsidR="00010F4A" w:rsidRPr="00807495" w:rsidRDefault="00010F4A"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6B3A5D" w:rsidRPr="00807495">
        <w:rPr>
          <w:bCs/>
        </w:rPr>
        <w:t>9</w:t>
      </w:r>
      <w:r w:rsidR="006328E3" w:rsidRPr="00807495">
        <w:rPr>
          <w:bCs/>
        </w:rPr>
        <w:t>0</w:t>
      </w:r>
      <w:r w:rsidRPr="00807495">
        <w:rPr>
          <w:bCs/>
        </w:rPr>
        <w:t xml:space="preserve"> календарных дней с даты получения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представляем документы (оригиналы или заверенные копии), 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lastRenderedPageBreak/>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против ___________________________________________ (наименование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ознакомилось(</w:t>
      </w:r>
      <w:proofErr w:type="spellStart"/>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(применимо если условиями закупки предусмотрена поставка товара);</w:t>
      </w:r>
    </w:p>
    <w:p w:rsidR="00010F4A" w:rsidRPr="00807495" w:rsidRDefault="00010F4A" w:rsidP="00807495">
      <w:pPr>
        <w:jc w:val="both"/>
      </w:pPr>
      <w:r w:rsidRPr="00807495">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807495" w:rsidRDefault="00010F4A" w:rsidP="00807495">
      <w:pPr>
        <w:jc w:val="both"/>
      </w:pPr>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lastRenderedPageBreak/>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r w:rsidRPr="00807495">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p>
    <w:p w:rsidR="00010F4A" w:rsidRPr="00807495" w:rsidRDefault="00010F4A" w:rsidP="00807495">
      <w:pPr>
        <w:jc w:val="right"/>
      </w:pPr>
      <w:r w:rsidRPr="00807495">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 xml:space="preserve">Полное и сокращенное наименования организации и ее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a"/>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a"/>
              </w:rPr>
            </w:pPr>
            <w:r w:rsidRPr="00807495">
              <w:rPr>
                <w:rStyle w:val="aa"/>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 w:rsidR="00010F4A" w:rsidRPr="00807495" w:rsidRDefault="00010F4A" w:rsidP="00807495"/>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479CB" w:rsidRPr="00807495" w:rsidRDefault="000479CB" w:rsidP="00807495">
      <w:pPr>
        <w:jc w:val="both"/>
      </w:pPr>
    </w:p>
    <w:p w:rsidR="00010F4A" w:rsidRPr="00807495" w:rsidRDefault="00010F4A" w:rsidP="003F2E6D">
      <w:pPr>
        <w:pStyle w:val="33"/>
        <w:tabs>
          <w:tab w:val="left" w:pos="709"/>
        </w:tabs>
        <w:spacing w:after="0"/>
        <w:ind w:left="0"/>
        <w:outlineLvl w:val="1"/>
        <w:rPr>
          <w:sz w:val="20"/>
          <w:szCs w:val="20"/>
        </w:rPr>
      </w:pPr>
      <w:r w:rsidRPr="00807495">
        <w:rPr>
          <w:sz w:val="20"/>
          <w:szCs w:val="20"/>
        </w:rPr>
        <w:lastRenderedPageBreak/>
        <w:t xml:space="preserve">                                                                                                                                              </w:t>
      </w: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t xml:space="preserve">(проставляется Заказчиком при </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r w:rsidRPr="00807495">
              <w:t>приеме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t>Приложение №4</w:t>
      </w:r>
    </w:p>
    <w:p w:rsidR="00010F4A" w:rsidRPr="00807495" w:rsidRDefault="00010F4A" w:rsidP="00807495">
      <w:pPr>
        <w:jc w:val="right"/>
      </w:pPr>
      <w:r w:rsidRPr="00807495">
        <w:t>к  извещению о проведении запроса котировок</w:t>
      </w:r>
    </w:p>
    <w:p w:rsidR="00F9076A" w:rsidRPr="00F9076A" w:rsidRDefault="00F9076A" w:rsidP="00F9076A">
      <w:pPr>
        <w:pStyle w:val="ConsTitle"/>
        <w:widowControl/>
        <w:tabs>
          <w:tab w:val="left" w:pos="1620"/>
        </w:tabs>
        <w:spacing w:line="360" w:lineRule="exact"/>
        <w:jc w:val="center"/>
        <w:rPr>
          <w:rFonts w:ascii="Times New Roman" w:hAnsi="Times New Roman"/>
          <w:sz w:val="20"/>
        </w:rPr>
      </w:pPr>
      <w:r w:rsidRPr="00F9076A">
        <w:rPr>
          <w:rFonts w:ascii="Times New Roman" w:hAnsi="Times New Roman"/>
          <w:sz w:val="20"/>
        </w:rPr>
        <w:t>Договор № ____</w:t>
      </w:r>
    </w:p>
    <w:p w:rsidR="00F9076A" w:rsidRPr="00F9076A" w:rsidRDefault="00F9076A" w:rsidP="00F9076A">
      <w:pPr>
        <w:pStyle w:val="ConsTitle"/>
        <w:widowControl/>
        <w:tabs>
          <w:tab w:val="left" w:pos="1620"/>
        </w:tabs>
        <w:spacing w:line="360" w:lineRule="exact"/>
        <w:jc w:val="center"/>
        <w:rPr>
          <w:rFonts w:ascii="Times New Roman" w:hAnsi="Times New Roman"/>
          <w:sz w:val="20"/>
        </w:rPr>
      </w:pPr>
      <w:r w:rsidRPr="00F9076A">
        <w:rPr>
          <w:rFonts w:ascii="Times New Roman" w:hAnsi="Times New Roman"/>
          <w:sz w:val="20"/>
        </w:rPr>
        <w:t>поставки расходных медицинских материалов</w:t>
      </w:r>
    </w:p>
    <w:p w:rsidR="00F9076A" w:rsidRPr="00F9076A" w:rsidRDefault="00F9076A" w:rsidP="00F9076A">
      <w:pPr>
        <w:pStyle w:val="ConsTitle"/>
        <w:widowControl/>
        <w:tabs>
          <w:tab w:val="left" w:pos="1620"/>
        </w:tabs>
        <w:spacing w:line="360" w:lineRule="exact"/>
        <w:jc w:val="both"/>
        <w:rPr>
          <w:rFonts w:ascii="Times New Roman" w:hAnsi="Times New Roman"/>
          <w:sz w:val="20"/>
        </w:rPr>
      </w:pPr>
    </w:p>
    <w:p w:rsidR="00F9076A" w:rsidRPr="00F9076A" w:rsidRDefault="00F9076A" w:rsidP="00F9076A">
      <w:pPr>
        <w:pStyle w:val="ConsNonformat"/>
        <w:widowControl/>
        <w:spacing w:line="360" w:lineRule="exact"/>
        <w:jc w:val="both"/>
        <w:rPr>
          <w:rFonts w:ascii="Times New Roman" w:hAnsi="Times New Roman" w:cs="Times New Roman"/>
        </w:rPr>
      </w:pPr>
      <w:r w:rsidRPr="00F9076A">
        <w:rPr>
          <w:rFonts w:ascii="Times New Roman" w:eastAsia="Calibri" w:hAnsi="Times New Roman" w:cs="Times New Roman"/>
        </w:rPr>
        <w:t xml:space="preserve">г. Киров                                                    </w:t>
      </w:r>
      <w:r w:rsidRPr="00F9076A">
        <w:rPr>
          <w:rFonts w:ascii="Times New Roman" w:hAnsi="Times New Roman" w:cs="Times New Roman"/>
        </w:rPr>
        <w:tab/>
        <w:t xml:space="preserve">                 «___» _________ 20_</w:t>
      </w:r>
      <w:r w:rsidRPr="00F9076A">
        <w:rPr>
          <w:rFonts w:ascii="Times New Roman" w:eastAsia="Calibri" w:hAnsi="Times New Roman" w:cs="Times New Roman"/>
        </w:rPr>
        <w:t>__ г.</w:t>
      </w:r>
    </w:p>
    <w:p w:rsidR="00F9076A" w:rsidRPr="00F9076A" w:rsidRDefault="00F9076A" w:rsidP="00F9076A">
      <w:pPr>
        <w:pStyle w:val="ConsNonformat"/>
        <w:widowControl/>
        <w:spacing w:line="360" w:lineRule="exact"/>
        <w:jc w:val="both"/>
        <w:rPr>
          <w:rFonts w:ascii="Times New Roman" w:hAnsi="Times New Roman" w:cs="Times New Roman"/>
        </w:rPr>
      </w:pPr>
    </w:p>
    <w:p w:rsidR="00F9076A" w:rsidRPr="00F9076A" w:rsidRDefault="00F9076A" w:rsidP="00F9076A">
      <w:pPr>
        <w:spacing w:line="360" w:lineRule="exact"/>
        <w:ind w:firstLine="708"/>
        <w:jc w:val="both"/>
      </w:pPr>
      <w:r w:rsidRPr="00F9076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9076A">
        <w:t>Бобкова</w:t>
      </w:r>
      <w:proofErr w:type="spellEnd"/>
      <w:r w:rsidRPr="00F9076A">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t xml:space="preserve"> на основании запроса котировок № ______________ от ____________</w:t>
      </w:r>
      <w:r w:rsidRPr="00F9076A">
        <w:t xml:space="preserve"> заключили настоящий Договор о нижеследующем:</w:t>
      </w:r>
    </w:p>
    <w:p w:rsidR="00F9076A" w:rsidRPr="00F9076A" w:rsidRDefault="00F9076A" w:rsidP="00F9076A">
      <w:pPr>
        <w:pStyle w:val="Standard"/>
        <w:spacing w:line="360" w:lineRule="exact"/>
        <w:ind w:firstLine="708"/>
        <w:jc w:val="both"/>
        <w:rPr>
          <w:sz w:val="20"/>
          <w:szCs w:val="20"/>
        </w:rPr>
      </w:pPr>
    </w:p>
    <w:p w:rsidR="00F9076A" w:rsidRPr="00F9076A" w:rsidRDefault="00F9076A" w:rsidP="00F9076A">
      <w:pPr>
        <w:pStyle w:val="ConsNonformat"/>
        <w:widowControl/>
        <w:spacing w:line="360" w:lineRule="exact"/>
        <w:jc w:val="center"/>
        <w:rPr>
          <w:rFonts w:ascii="Times New Roman" w:hAnsi="Times New Roman" w:cs="Times New Roman"/>
          <w:b/>
        </w:rPr>
      </w:pPr>
      <w:r w:rsidRPr="00F9076A">
        <w:rPr>
          <w:rFonts w:ascii="Times New Roman" w:hAnsi="Times New Roman" w:cs="Times New Roman"/>
          <w:b/>
        </w:rPr>
        <w:t>1. Предмет Договора</w:t>
      </w:r>
    </w:p>
    <w:p w:rsidR="00F9076A" w:rsidRPr="00F9076A" w:rsidRDefault="00F9076A" w:rsidP="00F9076A">
      <w:pPr>
        <w:pStyle w:val="23"/>
        <w:spacing w:after="0" w:line="360" w:lineRule="exact"/>
        <w:ind w:left="0" w:firstLine="720"/>
        <w:jc w:val="both"/>
      </w:pPr>
      <w:r w:rsidRPr="00F9076A">
        <w:t>1.1. Поставщик обязуется</w:t>
      </w:r>
      <w:r w:rsidRPr="00F9076A">
        <w:rPr>
          <w:iCs/>
        </w:rPr>
        <w:t xml:space="preserve"> передать Покупателю в установленный настоящим Договором срок расходные медицинские материалы (</w:t>
      </w:r>
      <w:r w:rsidRPr="00F9076A">
        <w:t xml:space="preserve">далее – Товар) </w:t>
      </w:r>
      <w:r w:rsidRPr="00F9076A">
        <w:rPr>
          <w:u w:val="single"/>
        </w:rPr>
        <w:t>в соответствии со Спецификацией (Приложение №1)</w:t>
      </w:r>
      <w:r w:rsidRPr="00F9076A">
        <w:t>, а Покупатель обязуется принять и оплатить Товар.</w:t>
      </w:r>
    </w:p>
    <w:p w:rsidR="00F9076A" w:rsidRPr="00F9076A" w:rsidRDefault="00F9076A" w:rsidP="00F9076A">
      <w:pPr>
        <w:pStyle w:val="Standard"/>
        <w:spacing w:line="360" w:lineRule="exact"/>
        <w:ind w:firstLine="720"/>
        <w:jc w:val="both"/>
        <w:rPr>
          <w:sz w:val="20"/>
          <w:szCs w:val="20"/>
        </w:rPr>
      </w:pPr>
      <w:r w:rsidRPr="00F9076A">
        <w:rPr>
          <w:sz w:val="20"/>
          <w:szCs w:val="20"/>
        </w:rPr>
        <w:t xml:space="preserve">1.2.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17.00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Покупателя. </w:t>
      </w:r>
    </w:p>
    <w:p w:rsidR="00F9076A" w:rsidRPr="00F9076A" w:rsidRDefault="00F9076A" w:rsidP="00F9076A">
      <w:pPr>
        <w:ind w:firstLine="709"/>
        <w:jc w:val="both"/>
      </w:pPr>
      <w:r w:rsidRPr="00F9076A">
        <w:t>1.3. Поставка Товара осуществляется по адресу:</w:t>
      </w:r>
      <w:smartTag w:uri="urn:schemas-microsoft-com:office:smarttags" w:element="metricconverter">
        <w:smartTagPr>
          <w:attr w:name="ProductID" w:val="610001, г"/>
        </w:smartTagPr>
        <w:r w:rsidRPr="00F9076A">
          <w:t xml:space="preserve"> 610001, г</w:t>
        </w:r>
      </w:smartTag>
      <w:r w:rsidRPr="00F9076A">
        <w:t xml:space="preserve">. Киров, Октябрьский проспект, 151. </w:t>
      </w:r>
    </w:p>
    <w:p w:rsidR="00F9076A" w:rsidRPr="00F9076A" w:rsidRDefault="00F9076A" w:rsidP="00F9076A">
      <w:pPr>
        <w:pStyle w:val="Standard"/>
        <w:spacing w:line="360" w:lineRule="exact"/>
        <w:ind w:firstLine="709"/>
        <w:jc w:val="both"/>
        <w:rPr>
          <w:sz w:val="20"/>
          <w:szCs w:val="20"/>
        </w:rPr>
      </w:pPr>
      <w:r w:rsidRPr="00F9076A">
        <w:rPr>
          <w:sz w:val="20"/>
          <w:szCs w:val="20"/>
        </w:rPr>
        <w:t>1.4. Время поставки согласовывается не менее чем за 48 часов до поставки.</w:t>
      </w:r>
      <w:r w:rsidRPr="00F9076A">
        <w:rPr>
          <w:sz w:val="20"/>
          <w:szCs w:val="20"/>
        </w:rPr>
        <w:tab/>
      </w:r>
    </w:p>
    <w:p w:rsidR="00F9076A" w:rsidRPr="00F9076A" w:rsidRDefault="00F9076A" w:rsidP="00F9076A">
      <w:pPr>
        <w:pStyle w:val="Standard"/>
        <w:spacing w:line="360" w:lineRule="exact"/>
        <w:ind w:firstLine="709"/>
        <w:jc w:val="both"/>
        <w:rPr>
          <w:sz w:val="20"/>
          <w:szCs w:val="20"/>
        </w:rPr>
      </w:pPr>
      <w:r w:rsidRPr="00F9076A">
        <w:rPr>
          <w:sz w:val="20"/>
          <w:szCs w:val="20"/>
        </w:rPr>
        <w:t xml:space="preserve">1.5. Номер закупки: </w:t>
      </w:r>
      <w:r w:rsidR="003F2E6D" w:rsidRPr="003F2E6D">
        <w:rPr>
          <w:bCs/>
          <w:sz w:val="20"/>
        </w:rPr>
        <w:t>23080203001</w:t>
      </w:r>
      <w:r w:rsidRPr="00F9076A">
        <w:rPr>
          <w:sz w:val="20"/>
          <w:szCs w:val="20"/>
        </w:rPr>
        <w:t>.</w:t>
      </w:r>
    </w:p>
    <w:p w:rsidR="00F9076A" w:rsidRPr="00F9076A" w:rsidRDefault="00F9076A" w:rsidP="00F9076A">
      <w:pPr>
        <w:spacing w:line="360" w:lineRule="auto"/>
        <w:ind w:firstLine="708"/>
        <w:jc w:val="both"/>
      </w:pPr>
      <w:r w:rsidRPr="00F9076A">
        <w:t>1.6.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F9076A" w:rsidRPr="00F9076A" w:rsidRDefault="00F9076A" w:rsidP="00F9076A">
      <w:pPr>
        <w:pStyle w:val="Standard"/>
        <w:spacing w:line="360" w:lineRule="exact"/>
        <w:jc w:val="center"/>
        <w:rPr>
          <w:b/>
          <w:sz w:val="20"/>
          <w:szCs w:val="20"/>
        </w:rPr>
      </w:pPr>
      <w:r w:rsidRPr="00F9076A">
        <w:rPr>
          <w:b/>
          <w:sz w:val="20"/>
          <w:szCs w:val="20"/>
        </w:rPr>
        <w:t>2. Стоимость и порядок оплаты</w:t>
      </w:r>
    </w:p>
    <w:p w:rsidR="00F9076A" w:rsidRPr="00F9076A" w:rsidRDefault="00F9076A" w:rsidP="00F9076A">
      <w:pPr>
        <w:spacing w:line="360" w:lineRule="exact"/>
        <w:ind w:firstLine="720"/>
        <w:jc w:val="both"/>
      </w:pPr>
      <w:r w:rsidRPr="00F9076A">
        <w:rPr>
          <w:i/>
        </w:rPr>
        <w:t>2</w:t>
      </w:r>
      <w:r w:rsidRPr="00F9076A">
        <w:t>.1.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F9076A" w:rsidRPr="00F9076A" w:rsidRDefault="00F9076A" w:rsidP="00F9076A">
      <w:pPr>
        <w:pStyle w:val="Standard"/>
        <w:spacing w:line="360" w:lineRule="exact"/>
        <w:ind w:firstLine="709"/>
        <w:jc w:val="both"/>
        <w:rPr>
          <w:sz w:val="20"/>
          <w:szCs w:val="20"/>
        </w:rPr>
      </w:pPr>
      <w:r w:rsidRPr="00F9076A">
        <w:rPr>
          <w:sz w:val="20"/>
          <w:szCs w:val="20"/>
        </w:rPr>
        <w:t>2.2. Оплата Товара производится Покупателем в течение 90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9076A" w:rsidRPr="00F9076A" w:rsidRDefault="00F9076A" w:rsidP="00F9076A">
      <w:pPr>
        <w:spacing w:line="360" w:lineRule="exact"/>
        <w:ind w:firstLine="720"/>
        <w:jc w:val="both"/>
      </w:pPr>
      <w:r w:rsidRPr="00F9076A">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3.  Права и обязанности Сторон</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3.1. Поставщик обязан:</w:t>
      </w:r>
    </w:p>
    <w:p w:rsidR="00F9076A" w:rsidRPr="00F9076A" w:rsidRDefault="00F9076A" w:rsidP="00F9076A">
      <w:pPr>
        <w:ind w:firstLine="709"/>
        <w:jc w:val="both"/>
      </w:pPr>
      <w:r w:rsidRPr="00F9076A">
        <w:rPr>
          <w:bCs/>
        </w:rPr>
        <w:t xml:space="preserve">3.1.1. </w:t>
      </w:r>
      <w:r w:rsidRPr="00F9076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lastRenderedPageBreak/>
        <w:t xml:space="preserve">3.1.2. </w:t>
      </w:r>
      <w:r w:rsidRPr="00F9076A">
        <w:rPr>
          <w:rFonts w:ascii="Times New Roman" w:hAnsi="Times New Roman"/>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9076A" w:rsidRPr="00F9076A" w:rsidRDefault="00F9076A" w:rsidP="00F9076A">
      <w:pPr>
        <w:pStyle w:val="Standard"/>
        <w:shd w:val="clear" w:color="auto" w:fill="FFFFFF"/>
        <w:spacing w:line="360" w:lineRule="exact"/>
        <w:ind w:firstLine="709"/>
        <w:jc w:val="both"/>
        <w:rPr>
          <w:sz w:val="20"/>
          <w:szCs w:val="20"/>
        </w:rPr>
      </w:pPr>
      <w:r w:rsidRPr="00F9076A">
        <w:rPr>
          <w:spacing w:val="-4"/>
          <w:sz w:val="20"/>
          <w:szCs w:val="20"/>
        </w:rPr>
        <w:t xml:space="preserve">3.1.3. </w:t>
      </w:r>
      <w:r w:rsidRPr="00F9076A">
        <w:rPr>
          <w:spacing w:val="-3"/>
          <w:sz w:val="20"/>
          <w:szCs w:val="20"/>
        </w:rPr>
        <w:t xml:space="preserve">При отгрузке </w:t>
      </w:r>
      <w:r w:rsidRPr="00F9076A">
        <w:rPr>
          <w:sz w:val="20"/>
          <w:szCs w:val="20"/>
        </w:rPr>
        <w:t>Товара передать Покупателю подлинники следующих документов:</w:t>
      </w:r>
    </w:p>
    <w:p w:rsidR="00F9076A" w:rsidRPr="00F9076A" w:rsidRDefault="00F9076A" w:rsidP="00F9076A">
      <w:pPr>
        <w:pStyle w:val="Standard"/>
        <w:shd w:val="clear" w:color="auto" w:fill="FFFFFF"/>
        <w:spacing w:line="360" w:lineRule="exact"/>
        <w:ind w:firstLine="709"/>
        <w:jc w:val="both"/>
        <w:rPr>
          <w:i/>
          <w:sz w:val="20"/>
          <w:szCs w:val="20"/>
        </w:rPr>
      </w:pPr>
      <w:r w:rsidRPr="00F9076A">
        <w:rPr>
          <w:i/>
          <w:sz w:val="20"/>
          <w:szCs w:val="20"/>
        </w:rPr>
        <w:t xml:space="preserve">товарную накладную формы (ТОРГ-12); </w:t>
      </w:r>
    </w:p>
    <w:p w:rsidR="00F9076A" w:rsidRPr="00F9076A" w:rsidRDefault="00F9076A" w:rsidP="00F9076A">
      <w:pPr>
        <w:pStyle w:val="Standard"/>
        <w:shd w:val="clear" w:color="auto" w:fill="FFFFFF"/>
        <w:spacing w:line="360" w:lineRule="exact"/>
        <w:ind w:firstLine="709"/>
        <w:jc w:val="both"/>
        <w:rPr>
          <w:i/>
          <w:sz w:val="20"/>
          <w:szCs w:val="20"/>
        </w:rPr>
      </w:pPr>
      <w:r w:rsidRPr="00F9076A">
        <w:rPr>
          <w:i/>
          <w:sz w:val="20"/>
          <w:szCs w:val="20"/>
        </w:rPr>
        <w:t>счет – фактуру.</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bCs/>
          <w:sz w:val="20"/>
          <w:szCs w:val="20"/>
        </w:rPr>
        <w:t xml:space="preserve">3.1.4. </w:t>
      </w:r>
      <w:r w:rsidRPr="00F9076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 Покупатель обязан:</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3.2.1. Обеспечить проверку при приемке Товара по количеству, качеству и комплектности.</w:t>
      </w:r>
    </w:p>
    <w:p w:rsidR="00F9076A" w:rsidRPr="00F9076A" w:rsidRDefault="00F9076A" w:rsidP="00F9076A">
      <w:pPr>
        <w:pStyle w:val="ConsNormal"/>
        <w:spacing w:line="360" w:lineRule="exact"/>
        <w:ind w:firstLine="709"/>
        <w:jc w:val="both"/>
        <w:rPr>
          <w:rFonts w:ascii="Times New Roman" w:hAnsi="Times New Roman"/>
          <w:bCs/>
        </w:rPr>
      </w:pPr>
      <w:r w:rsidRPr="00F9076A">
        <w:rPr>
          <w:rFonts w:ascii="Times New Roman" w:hAnsi="Times New Roman"/>
          <w:bCs/>
        </w:rPr>
        <w:t>3.2.2. Принять и оплатить Товар в размерах и в сроки, установленные настоящим Договором.</w:t>
      </w:r>
    </w:p>
    <w:p w:rsidR="00F9076A" w:rsidRPr="00F9076A" w:rsidRDefault="00F9076A" w:rsidP="00F9076A">
      <w:pPr>
        <w:pStyle w:val="Standard"/>
        <w:spacing w:line="360" w:lineRule="exact"/>
        <w:ind w:firstLine="720"/>
        <w:jc w:val="both"/>
        <w:rPr>
          <w:sz w:val="20"/>
          <w:szCs w:val="20"/>
        </w:rPr>
      </w:pPr>
      <w:r w:rsidRPr="00F9076A">
        <w:rPr>
          <w:sz w:val="20"/>
          <w:szCs w:val="20"/>
        </w:rPr>
        <w:t>3.3. Покупатель вправе досрочно принять и оплатить поставленный Поставщиком Товар.</w:t>
      </w:r>
    </w:p>
    <w:p w:rsidR="00F9076A" w:rsidRPr="00F9076A" w:rsidRDefault="00F9076A" w:rsidP="00F9076A">
      <w:pPr>
        <w:pStyle w:val="Standard"/>
        <w:spacing w:line="360" w:lineRule="exact"/>
        <w:ind w:firstLine="720"/>
        <w:jc w:val="both"/>
        <w:rPr>
          <w:sz w:val="20"/>
          <w:szCs w:val="20"/>
          <w:shd w:val="clear" w:color="auto" w:fill="FFFFFF"/>
        </w:rPr>
      </w:pPr>
      <w:r w:rsidRPr="00F9076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4. Условия поставки</w:t>
      </w:r>
    </w:p>
    <w:p w:rsidR="00F9076A" w:rsidRPr="00F9076A" w:rsidRDefault="00F9076A" w:rsidP="00F9076A">
      <w:pPr>
        <w:pStyle w:val="Standard"/>
        <w:spacing w:line="360" w:lineRule="exact"/>
        <w:ind w:firstLine="709"/>
        <w:jc w:val="both"/>
        <w:rPr>
          <w:spacing w:val="3"/>
          <w:sz w:val="20"/>
          <w:szCs w:val="20"/>
        </w:rPr>
      </w:pPr>
      <w:r w:rsidRPr="00F9076A">
        <w:rPr>
          <w:sz w:val="20"/>
          <w:szCs w:val="20"/>
        </w:rPr>
        <w:t xml:space="preserve">4.1. Доставка Товара Покупателю производится Поставщиком </w:t>
      </w:r>
      <w:r w:rsidRPr="00F9076A">
        <w:rPr>
          <w:spacing w:val="3"/>
          <w:sz w:val="20"/>
          <w:szCs w:val="20"/>
        </w:rPr>
        <w:t>путем его отгрузки воздушным, железнодорожным, автомобильным или водным транспортом.</w:t>
      </w:r>
    </w:p>
    <w:p w:rsidR="00F9076A" w:rsidRPr="00F9076A" w:rsidRDefault="00F9076A" w:rsidP="00F9076A">
      <w:pPr>
        <w:pStyle w:val="Standard"/>
        <w:spacing w:line="360" w:lineRule="exact"/>
        <w:ind w:firstLine="720"/>
        <w:jc w:val="both"/>
        <w:rPr>
          <w:sz w:val="20"/>
          <w:szCs w:val="20"/>
        </w:rPr>
      </w:pPr>
      <w:r w:rsidRPr="00F9076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номер Договора;</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i/>
          <w:spacing w:val="5"/>
          <w:sz w:val="20"/>
          <w:szCs w:val="20"/>
        </w:rPr>
        <w:t>номер товарной накладной формы (ТОРГ-12)/</w:t>
      </w:r>
      <w:r w:rsidRPr="00F9076A">
        <w:rPr>
          <w:i/>
          <w:sz w:val="20"/>
          <w:szCs w:val="20"/>
        </w:rPr>
        <w:t>Универсального передаточного документа (УПД)</w:t>
      </w:r>
      <w:r w:rsidRPr="00F9076A">
        <w:rPr>
          <w:spacing w:val="5"/>
          <w:sz w:val="20"/>
          <w:szCs w:val="20"/>
        </w:rPr>
        <w:t>;</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наименование Товара;</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упаковочный лист;</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дату отгрузки;</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количество мест;</w:t>
      </w:r>
    </w:p>
    <w:p w:rsidR="00F9076A" w:rsidRPr="00F9076A" w:rsidRDefault="00F9076A" w:rsidP="00F9076A">
      <w:pPr>
        <w:pStyle w:val="Standard"/>
        <w:shd w:val="clear" w:color="auto" w:fill="FFFFFF"/>
        <w:spacing w:line="360" w:lineRule="exact"/>
        <w:ind w:firstLine="720"/>
        <w:jc w:val="both"/>
        <w:rPr>
          <w:spacing w:val="5"/>
          <w:sz w:val="20"/>
          <w:szCs w:val="20"/>
        </w:rPr>
      </w:pPr>
      <w:r w:rsidRPr="00F9076A">
        <w:rPr>
          <w:spacing w:val="5"/>
          <w:sz w:val="20"/>
          <w:szCs w:val="20"/>
        </w:rPr>
        <w:t>вес нетто и вес брутто.</w:t>
      </w:r>
    </w:p>
    <w:p w:rsidR="00F9076A" w:rsidRPr="00F9076A" w:rsidRDefault="00F9076A" w:rsidP="00F9076A">
      <w:pPr>
        <w:pStyle w:val="Standard"/>
        <w:spacing w:line="360" w:lineRule="exact"/>
        <w:ind w:firstLine="720"/>
        <w:jc w:val="both"/>
        <w:rPr>
          <w:sz w:val="20"/>
          <w:szCs w:val="20"/>
        </w:rPr>
      </w:pPr>
      <w:r w:rsidRPr="00F9076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9076A" w:rsidRPr="00F9076A" w:rsidRDefault="00F9076A" w:rsidP="00F9076A">
      <w:pPr>
        <w:pStyle w:val="ConsNormal"/>
        <w:spacing w:line="360" w:lineRule="exact"/>
        <w:ind w:firstLine="709"/>
        <w:jc w:val="both"/>
        <w:rPr>
          <w:rFonts w:ascii="Times New Roman" w:hAnsi="Times New Roman"/>
          <w:i/>
        </w:rPr>
      </w:pPr>
      <w:r w:rsidRPr="00F9076A">
        <w:rPr>
          <w:rFonts w:ascii="Times New Roman" w:hAnsi="Times New Roman"/>
        </w:rPr>
        <w:t xml:space="preserve">4.3. Приемка-передача Товара осуществляется представителями Поставщика и Покупателя с подписанием </w:t>
      </w:r>
      <w:r w:rsidRPr="00F9076A">
        <w:rPr>
          <w:rFonts w:ascii="Times New Roman" w:hAnsi="Times New Roman"/>
          <w:i/>
        </w:rPr>
        <w:t>товарной накладной формы (ТОРГ-12)/Универсального передаточного документа (УПД)</w:t>
      </w:r>
      <w:r w:rsidRPr="00F9076A">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w:t>
      </w:r>
      <w:r w:rsidRPr="00F9076A">
        <w:rPr>
          <w:rFonts w:ascii="Times New Roman" w:hAnsi="Times New Roman"/>
        </w:rPr>
        <w:lastRenderedPageBreak/>
        <w:t>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9076A" w:rsidRPr="00F9076A" w:rsidRDefault="00F9076A" w:rsidP="00F9076A">
      <w:pPr>
        <w:pStyle w:val="ConsNormal"/>
        <w:spacing w:line="360" w:lineRule="exact"/>
        <w:ind w:firstLine="360"/>
        <w:jc w:val="center"/>
        <w:rPr>
          <w:rFonts w:ascii="Times New Roman" w:hAnsi="Times New Roman"/>
          <w:b/>
        </w:rPr>
      </w:pPr>
      <w:r w:rsidRPr="00F9076A">
        <w:rPr>
          <w:rFonts w:ascii="Times New Roman" w:hAnsi="Times New Roman"/>
          <w:b/>
        </w:rPr>
        <w:t>5. Комплектность, качество и гарантии</w:t>
      </w:r>
    </w:p>
    <w:p w:rsidR="00F9076A" w:rsidRPr="00F9076A" w:rsidRDefault="00F9076A" w:rsidP="00F9076A">
      <w:pPr>
        <w:pStyle w:val="af"/>
        <w:spacing w:line="360" w:lineRule="exact"/>
        <w:jc w:val="both"/>
      </w:pPr>
      <w:r w:rsidRPr="00F9076A">
        <w:tab/>
        <w:t>5.1. Поставщик гарантирует, что:</w:t>
      </w:r>
    </w:p>
    <w:p w:rsidR="00F9076A" w:rsidRPr="00F9076A" w:rsidRDefault="00F9076A" w:rsidP="00F9076A">
      <w:pPr>
        <w:pStyle w:val="af"/>
        <w:spacing w:line="360" w:lineRule="exact"/>
        <w:ind w:firstLine="709"/>
        <w:jc w:val="both"/>
      </w:pPr>
      <w:r w:rsidRPr="00F9076A">
        <w:t>поставляемый по настоящему Договору Товар является новым и не был в употреблении;</w:t>
      </w:r>
    </w:p>
    <w:p w:rsidR="00F9076A" w:rsidRPr="00F9076A" w:rsidRDefault="00F9076A" w:rsidP="00F9076A">
      <w:pPr>
        <w:pStyle w:val="Textbodyindent"/>
        <w:spacing w:after="0" w:line="360" w:lineRule="exact"/>
        <w:ind w:left="0" w:firstLine="709"/>
        <w:jc w:val="both"/>
        <w:rPr>
          <w:rFonts w:ascii="Times New Roman" w:hAnsi="Times New Roman"/>
          <w:sz w:val="20"/>
          <w:szCs w:val="20"/>
        </w:rPr>
      </w:pPr>
      <w:r w:rsidRPr="00F9076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9076A" w:rsidRPr="00F9076A" w:rsidRDefault="00F9076A" w:rsidP="00F9076A">
      <w:pPr>
        <w:spacing w:line="360" w:lineRule="exact"/>
        <w:ind w:firstLine="709"/>
        <w:jc w:val="both"/>
      </w:pPr>
      <w:r w:rsidRPr="00F9076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9076A" w:rsidRPr="00F9076A" w:rsidRDefault="00F9076A" w:rsidP="00F9076A">
      <w:pPr>
        <w:pStyle w:val="af"/>
        <w:spacing w:line="360" w:lineRule="exact"/>
        <w:ind w:firstLine="708"/>
        <w:jc w:val="both"/>
      </w:pPr>
      <w:r w:rsidRPr="00F9076A">
        <w:t>при производстве Товара были применены качественные материалы, и было обеспечено надлежащее техническое исполнение;</w:t>
      </w:r>
    </w:p>
    <w:p w:rsidR="00F9076A" w:rsidRPr="00F9076A" w:rsidRDefault="00F9076A" w:rsidP="00F9076A">
      <w:pPr>
        <w:pStyle w:val="af"/>
        <w:spacing w:line="360" w:lineRule="exact"/>
        <w:ind w:firstLine="708"/>
        <w:jc w:val="both"/>
      </w:pPr>
      <w:r w:rsidRPr="00F9076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9076A" w:rsidRPr="00F9076A" w:rsidRDefault="00F9076A" w:rsidP="00F9076A">
      <w:pPr>
        <w:pStyle w:val="af"/>
        <w:spacing w:line="360" w:lineRule="exact"/>
        <w:jc w:val="both"/>
        <w:rPr>
          <w:i/>
        </w:rPr>
      </w:pPr>
      <w:r w:rsidRPr="00F9076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F9076A">
        <w:tab/>
      </w:r>
    </w:p>
    <w:p w:rsidR="00F9076A" w:rsidRPr="00F9076A" w:rsidRDefault="00F9076A" w:rsidP="00F9076A">
      <w:pPr>
        <w:spacing w:line="360" w:lineRule="exact"/>
        <w:ind w:firstLine="709"/>
        <w:jc w:val="both"/>
      </w:pPr>
      <w:r w:rsidRPr="00F9076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9076A" w:rsidRPr="00F9076A" w:rsidRDefault="00F9076A" w:rsidP="00F9076A">
      <w:pPr>
        <w:pStyle w:val="Standard"/>
        <w:spacing w:line="360" w:lineRule="exact"/>
        <w:jc w:val="both"/>
        <w:rPr>
          <w:sz w:val="20"/>
          <w:szCs w:val="20"/>
        </w:rPr>
      </w:pPr>
      <w:r w:rsidRPr="00F9076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9076A" w:rsidRPr="00F9076A" w:rsidRDefault="00F9076A" w:rsidP="00F9076A">
      <w:pPr>
        <w:spacing w:line="360" w:lineRule="exact"/>
        <w:ind w:firstLine="680"/>
        <w:jc w:val="both"/>
      </w:pPr>
      <w:r w:rsidRPr="00F9076A">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F9076A" w:rsidRPr="00F9076A" w:rsidRDefault="00F9076A" w:rsidP="00F9076A">
      <w:pPr>
        <w:spacing w:line="360" w:lineRule="exact"/>
        <w:ind w:firstLine="680"/>
        <w:jc w:val="both"/>
      </w:pPr>
      <w:r w:rsidRPr="00F9076A">
        <w:t xml:space="preserve">При возврате/уничтожении Товара денежные средства, уплаченные за Товар, должны быть возвращены Покупателю в течение 14 календарных дней с </w:t>
      </w:r>
      <w:r w:rsidRPr="003F2E6D">
        <w:t>момента возврата</w:t>
      </w:r>
      <w:r w:rsidRPr="00F9076A">
        <w:t>/уничтожения Товара.</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6. Упаковка и маркировка</w:t>
      </w:r>
    </w:p>
    <w:p w:rsidR="00F9076A" w:rsidRPr="00F9076A" w:rsidRDefault="00F9076A" w:rsidP="00F9076A">
      <w:pPr>
        <w:spacing w:line="360" w:lineRule="exact"/>
        <w:ind w:firstLine="709"/>
        <w:jc w:val="both"/>
      </w:pPr>
      <w:r w:rsidRPr="00F9076A">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9076A" w:rsidRPr="00F9076A" w:rsidRDefault="00F9076A" w:rsidP="00F9076A">
      <w:pPr>
        <w:pStyle w:val="ConsNormal"/>
        <w:spacing w:line="360" w:lineRule="exact"/>
        <w:jc w:val="center"/>
        <w:rPr>
          <w:rFonts w:ascii="Times New Roman" w:hAnsi="Times New Roman"/>
          <w:b/>
        </w:rPr>
      </w:pPr>
      <w:r w:rsidRPr="00F9076A">
        <w:rPr>
          <w:rFonts w:ascii="Times New Roman" w:hAnsi="Times New Roman"/>
          <w:b/>
        </w:rPr>
        <w:t>7.Переход права собственности</w:t>
      </w:r>
    </w:p>
    <w:p w:rsidR="00F9076A" w:rsidRPr="00F9076A" w:rsidRDefault="00F9076A" w:rsidP="00F9076A">
      <w:pPr>
        <w:spacing w:line="360" w:lineRule="exact"/>
        <w:ind w:firstLine="709"/>
        <w:jc w:val="both"/>
      </w:pPr>
      <w:r w:rsidRPr="00F9076A">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9076A">
        <w:rPr>
          <w:i/>
        </w:rPr>
        <w:t>товарной накладной формы ТОРГ-12</w:t>
      </w:r>
      <w:r w:rsidRPr="00F9076A">
        <w:t>/</w:t>
      </w:r>
      <w:r w:rsidRPr="00F9076A">
        <w:rPr>
          <w:i/>
        </w:rPr>
        <w:t>Универсального передаточного документа (УПД)</w:t>
      </w:r>
      <w:r w:rsidRPr="00F9076A">
        <w:t>.</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8. Ответственность Сторон</w:t>
      </w:r>
    </w:p>
    <w:p w:rsidR="00F9076A" w:rsidRPr="00F9076A" w:rsidRDefault="00F9076A" w:rsidP="00F9076A">
      <w:pPr>
        <w:pStyle w:val="ConsNormal"/>
        <w:spacing w:line="360" w:lineRule="exact"/>
        <w:jc w:val="both"/>
        <w:rPr>
          <w:rFonts w:ascii="Times New Roman" w:hAnsi="Times New Roman"/>
        </w:rPr>
      </w:pPr>
      <w:r w:rsidRPr="00F9076A">
        <w:rPr>
          <w:rFonts w:ascii="Times New Roman" w:hAnsi="Times New Roman"/>
        </w:rPr>
        <w:t xml:space="preserve">8.1. За неисполнение или ненадлежащее исполнение условий настоящего Договора Стороны несут </w:t>
      </w:r>
      <w:r w:rsidRPr="00F9076A">
        <w:rPr>
          <w:rFonts w:ascii="Times New Roman" w:hAnsi="Times New Roman"/>
        </w:rPr>
        <w:lastRenderedPageBreak/>
        <w:t>ответственность, предусмотренную законодательством Российской Федерации.</w:t>
      </w:r>
    </w:p>
    <w:p w:rsidR="00F9076A" w:rsidRPr="00F9076A" w:rsidRDefault="00F9076A" w:rsidP="00F9076A">
      <w:pPr>
        <w:pStyle w:val="af"/>
        <w:spacing w:line="360" w:lineRule="exact"/>
        <w:ind w:firstLine="709"/>
        <w:jc w:val="both"/>
      </w:pPr>
      <w:r w:rsidRPr="00F9076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9076A" w:rsidRPr="00F9076A" w:rsidRDefault="00F9076A" w:rsidP="00F9076A">
      <w:pPr>
        <w:pStyle w:val="af"/>
        <w:spacing w:line="360" w:lineRule="exact"/>
        <w:ind w:firstLine="709"/>
        <w:jc w:val="both"/>
      </w:pPr>
      <w:r w:rsidRPr="00F9076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9076A" w:rsidRPr="00F9076A" w:rsidRDefault="00F9076A" w:rsidP="00F9076A">
      <w:pPr>
        <w:pStyle w:val="af"/>
        <w:spacing w:line="360" w:lineRule="exact"/>
        <w:ind w:firstLine="708"/>
        <w:jc w:val="both"/>
      </w:pPr>
      <w:r w:rsidRPr="00F9076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9076A" w:rsidRPr="00F9076A" w:rsidRDefault="00F9076A" w:rsidP="00F9076A">
      <w:pPr>
        <w:pStyle w:val="af"/>
        <w:spacing w:line="360" w:lineRule="exact"/>
        <w:ind w:firstLine="708"/>
        <w:jc w:val="both"/>
      </w:pPr>
      <w:r w:rsidRPr="00F9076A">
        <w:t>- возмещения Покупателю убытков, вызванных таким отказом;</w:t>
      </w:r>
    </w:p>
    <w:p w:rsidR="00F9076A" w:rsidRPr="00F9076A" w:rsidRDefault="00F9076A" w:rsidP="00F9076A">
      <w:pPr>
        <w:pStyle w:val="af"/>
        <w:spacing w:line="360" w:lineRule="exact"/>
        <w:ind w:firstLine="708"/>
        <w:jc w:val="both"/>
      </w:pPr>
      <w:r w:rsidRPr="00F9076A">
        <w:t>- возврата всех уплаченных Покупателем по настоящему Договору денежных сумм;</w:t>
      </w:r>
    </w:p>
    <w:p w:rsidR="00F9076A" w:rsidRPr="00F9076A" w:rsidRDefault="00F9076A" w:rsidP="00F9076A">
      <w:pPr>
        <w:pStyle w:val="af"/>
        <w:spacing w:line="360" w:lineRule="exact"/>
        <w:ind w:firstLine="708"/>
        <w:jc w:val="both"/>
      </w:pPr>
      <w:r w:rsidRPr="00F9076A">
        <w:t xml:space="preserve">- уплаты Покупателю штрафа в размере 10 % от общей стоимости Товара, указанной в п. 2.1 настоящего Договора.  </w:t>
      </w:r>
    </w:p>
    <w:p w:rsidR="00F9076A" w:rsidRPr="00F9076A" w:rsidRDefault="00F9076A" w:rsidP="00F9076A">
      <w:pPr>
        <w:pStyle w:val="Standard"/>
        <w:spacing w:line="360" w:lineRule="exact"/>
        <w:ind w:right="-81" w:firstLine="709"/>
        <w:jc w:val="both"/>
        <w:rPr>
          <w:sz w:val="20"/>
          <w:szCs w:val="20"/>
        </w:rPr>
      </w:pPr>
      <w:r w:rsidRPr="00F9076A">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9076A" w:rsidRPr="00F9076A" w:rsidRDefault="00F9076A" w:rsidP="00F9076A">
      <w:pPr>
        <w:pStyle w:val="Standard"/>
        <w:spacing w:line="360" w:lineRule="exact"/>
        <w:ind w:right="-81" w:firstLine="709"/>
        <w:jc w:val="both"/>
        <w:rPr>
          <w:sz w:val="20"/>
          <w:szCs w:val="20"/>
        </w:rPr>
      </w:pPr>
      <w:r w:rsidRPr="00F9076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9076A" w:rsidRPr="00F9076A" w:rsidRDefault="00F9076A" w:rsidP="00F9076A">
      <w:pPr>
        <w:pStyle w:val="af"/>
        <w:spacing w:line="360" w:lineRule="exact"/>
        <w:ind w:firstLine="708"/>
        <w:jc w:val="both"/>
      </w:pPr>
      <w:r w:rsidRPr="00F9076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9076A">
        <w:rPr>
          <w:i/>
        </w:rPr>
        <w:t xml:space="preserve"> товарной накладной формы ТОРГ-12/ Универсального передаточного документа (УПД)</w:t>
      </w:r>
      <w:r w:rsidRPr="00F9076A">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F9076A">
        <w:rPr>
          <w:i/>
        </w:rPr>
        <w:t>товарную накладную формы ТОРГ-12</w:t>
      </w:r>
      <w:r w:rsidRPr="00F9076A">
        <w:t>/</w:t>
      </w:r>
      <w:r w:rsidRPr="00F9076A">
        <w:rPr>
          <w:i/>
        </w:rPr>
        <w:t>Универсальный передаточный документ (УПД)</w:t>
      </w:r>
      <w:r w:rsidRPr="00F9076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9076A" w:rsidRPr="00F9076A" w:rsidRDefault="00F9076A" w:rsidP="00F9076A">
      <w:pPr>
        <w:pStyle w:val="af"/>
        <w:spacing w:line="360" w:lineRule="exact"/>
        <w:ind w:firstLine="708"/>
        <w:jc w:val="both"/>
      </w:pPr>
      <w:r w:rsidRPr="00F9076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9076A" w:rsidRPr="00F9076A" w:rsidRDefault="00F9076A" w:rsidP="00F9076A">
      <w:pPr>
        <w:pStyle w:val="af"/>
        <w:spacing w:line="360" w:lineRule="exact"/>
        <w:ind w:firstLine="708"/>
        <w:jc w:val="both"/>
      </w:pPr>
      <w:r w:rsidRPr="00F9076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9076A" w:rsidRPr="00F9076A" w:rsidRDefault="00F9076A" w:rsidP="00F9076A">
      <w:pPr>
        <w:pStyle w:val="Standard"/>
        <w:spacing w:line="360" w:lineRule="exact"/>
        <w:ind w:firstLine="708"/>
        <w:jc w:val="both"/>
        <w:rPr>
          <w:sz w:val="20"/>
          <w:szCs w:val="20"/>
        </w:rPr>
      </w:pPr>
      <w:r w:rsidRPr="00F9076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iCs/>
        </w:rPr>
      </w:pPr>
      <w:r w:rsidRPr="00F9076A">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iCs/>
        </w:rPr>
      </w:pPr>
      <w:r w:rsidRPr="00F9076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lastRenderedPageBreak/>
        <w:t>9. Обстоятельства непреодолимой силы</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10. Разрешение споров</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076A" w:rsidRPr="00F9076A" w:rsidRDefault="00F9076A" w:rsidP="00F9076A">
      <w:pPr>
        <w:pStyle w:val="ConsNormal"/>
        <w:spacing w:line="360" w:lineRule="exact"/>
        <w:ind w:firstLine="709"/>
        <w:jc w:val="both"/>
        <w:rPr>
          <w:rFonts w:ascii="Times New Roman" w:hAnsi="Times New Roman"/>
          <w:i/>
        </w:rPr>
      </w:pPr>
      <w:r w:rsidRPr="00F9076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Кировской области в соответствии с действующим законодательством Российской Федерации.</w:t>
      </w:r>
      <w:r w:rsidRPr="00F9076A">
        <w:rPr>
          <w:rFonts w:ascii="Times New Roman" w:hAnsi="Times New Roman"/>
          <w:i/>
        </w:rPr>
        <w:t xml:space="preserve">        </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11. Порядок внесения изменений, дополнений в Договор</w:t>
      </w: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и его расторжения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9076A" w:rsidRPr="00F9076A" w:rsidRDefault="00F9076A" w:rsidP="00F9076A">
      <w:pPr>
        <w:pStyle w:val="ConsNormal"/>
        <w:suppressAutoHyphens/>
        <w:autoSpaceDN w:val="0"/>
        <w:spacing w:line="360" w:lineRule="exact"/>
        <w:ind w:firstLine="0"/>
        <w:jc w:val="both"/>
        <w:textAlignment w:val="baseline"/>
        <w:rPr>
          <w:rFonts w:ascii="Times New Roman" w:hAnsi="Times New Roman"/>
        </w:rPr>
      </w:pPr>
      <w:r w:rsidRPr="00F9076A">
        <w:rPr>
          <w:rFonts w:ascii="Times New Roman" w:hAnsi="Times New Roman"/>
        </w:rPr>
        <w:tab/>
        <w:t xml:space="preserve">11.6. Датой уведомления в целях настоящего Договора признается дата вручения Поставщику соответствующего </w:t>
      </w:r>
      <w:r w:rsidRPr="00F9076A">
        <w:rPr>
          <w:rFonts w:ascii="Times New Roman" w:hAnsi="Times New Roman"/>
        </w:rPr>
        <w:lastRenderedPageBreak/>
        <w:t>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F9076A" w:rsidRPr="00F9076A" w:rsidRDefault="00F9076A" w:rsidP="00F9076A">
      <w:pPr>
        <w:pStyle w:val="Standard"/>
        <w:spacing w:line="360" w:lineRule="exact"/>
        <w:jc w:val="center"/>
        <w:rPr>
          <w:b/>
          <w:sz w:val="20"/>
          <w:szCs w:val="20"/>
        </w:rPr>
      </w:pPr>
      <w:r w:rsidRPr="00F9076A">
        <w:rPr>
          <w:b/>
          <w:sz w:val="20"/>
          <w:szCs w:val="20"/>
        </w:rPr>
        <w:t>12. Антикоррупционная оговорка</w:t>
      </w:r>
    </w:p>
    <w:p w:rsidR="00F9076A" w:rsidRPr="00F9076A" w:rsidRDefault="00F9076A" w:rsidP="00F9076A">
      <w:pPr>
        <w:spacing w:line="360" w:lineRule="exact"/>
        <w:ind w:firstLine="540"/>
        <w:jc w:val="both"/>
      </w:pPr>
      <w:r w:rsidRPr="00F9076A">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9076A" w:rsidRPr="00F9076A" w:rsidRDefault="00F9076A" w:rsidP="00F9076A">
      <w:pPr>
        <w:spacing w:line="360" w:lineRule="exact"/>
        <w:ind w:firstLine="540"/>
        <w:jc w:val="both"/>
      </w:pPr>
      <w:r w:rsidRPr="00F9076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076A" w:rsidRPr="00F9076A" w:rsidRDefault="00F9076A" w:rsidP="00F9076A">
      <w:pPr>
        <w:spacing w:line="360" w:lineRule="exact"/>
        <w:ind w:firstLine="540"/>
        <w:jc w:val="both"/>
      </w:pPr>
      <w:r w:rsidRPr="00F9076A">
        <w:t xml:space="preserve">12.2. В случае возникновения у Стороны подозрений, что произошло или может произойти нарушение каких-либо положений </w:t>
      </w:r>
      <w:hyperlink w:anchor="p283" w:history="1">
        <w:r w:rsidRPr="00F9076A">
          <w:t>пункта 12.1</w:t>
        </w:r>
      </w:hyperlink>
      <w:r w:rsidRPr="00F9076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9076A">
          <w:t>пункта 12.1</w:t>
        </w:r>
      </w:hyperlink>
      <w:r w:rsidRPr="00F9076A">
        <w:t xml:space="preserve"> настоящего Договора другой Стороной, ее аффилированными лицами, работниками или посредниками.</w:t>
      </w:r>
    </w:p>
    <w:p w:rsidR="00F9076A" w:rsidRPr="00F9076A" w:rsidRDefault="00F9076A" w:rsidP="00F9076A">
      <w:pPr>
        <w:ind w:firstLine="540"/>
        <w:jc w:val="both"/>
      </w:pPr>
      <w:r w:rsidRPr="00F9076A">
        <w:t>Каналы уведомления Покупателя о нарушениях каких-либо положений пункта 12.1. настоящего Договора: (8332) 60-22-27, obskirov@yandex.ru - приемная главного врача.</w:t>
      </w:r>
    </w:p>
    <w:p w:rsidR="00F9076A" w:rsidRPr="00F9076A" w:rsidRDefault="00F9076A" w:rsidP="00F9076A">
      <w:pPr>
        <w:ind w:firstLine="540"/>
        <w:jc w:val="both"/>
      </w:pPr>
      <w:r w:rsidRPr="00F9076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9076A" w:rsidRPr="00F9076A" w:rsidRDefault="00F9076A" w:rsidP="00F9076A">
      <w:pPr>
        <w:spacing w:line="360" w:lineRule="exact"/>
        <w:ind w:firstLine="540"/>
        <w:jc w:val="both"/>
      </w:pPr>
      <w:r w:rsidRPr="00F9076A">
        <w:t xml:space="preserve">Сторона, получившая уведомление о нарушении каких-либо положений </w:t>
      </w:r>
      <w:hyperlink w:anchor="p283" w:history="1">
        <w:r w:rsidRPr="00F9076A">
          <w:t>пункта 12.1</w:t>
        </w:r>
      </w:hyperlink>
      <w:r w:rsidRPr="00F9076A">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9076A" w:rsidRPr="00F9076A" w:rsidRDefault="00F9076A" w:rsidP="00F9076A">
      <w:pPr>
        <w:spacing w:line="360" w:lineRule="exact"/>
        <w:ind w:firstLine="540"/>
        <w:jc w:val="both"/>
      </w:pPr>
      <w:r w:rsidRPr="00F9076A">
        <w:t xml:space="preserve">12.3. Стороны гарантируют осуществление надлежащего разбирательства по фактам нарушения положений </w:t>
      </w:r>
      <w:hyperlink w:anchor="p283" w:history="1">
        <w:r w:rsidRPr="00F9076A">
          <w:t>пункта 12.1</w:t>
        </w:r>
      </w:hyperlink>
      <w:r w:rsidRPr="00F9076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9076A" w:rsidRPr="00F9076A" w:rsidRDefault="00F9076A" w:rsidP="00F9076A">
      <w:pPr>
        <w:spacing w:line="360" w:lineRule="exact"/>
        <w:ind w:firstLine="540"/>
        <w:jc w:val="both"/>
      </w:pPr>
      <w:r w:rsidRPr="00F9076A">
        <w:t xml:space="preserve">12.4. В случае подтверждения факта нарушения одной Стороной положений </w:t>
      </w:r>
      <w:hyperlink w:anchor="p283" w:history="1">
        <w:r w:rsidRPr="00F9076A">
          <w:t>пункта 12.1</w:t>
        </w:r>
      </w:hyperlink>
      <w:r w:rsidRPr="00F9076A">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9076A">
          <w:t>пунктом 12.2</w:t>
        </w:r>
      </w:hyperlink>
      <w:r w:rsidRPr="00F9076A">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9076A" w:rsidRPr="00F9076A" w:rsidRDefault="00F9076A" w:rsidP="00F9076A">
      <w:pPr>
        <w:pStyle w:val="Standard"/>
        <w:spacing w:line="360" w:lineRule="exact"/>
        <w:jc w:val="center"/>
        <w:rPr>
          <w:b/>
          <w:sz w:val="20"/>
          <w:szCs w:val="20"/>
        </w:rPr>
      </w:pPr>
      <w:r w:rsidRPr="00F9076A">
        <w:rPr>
          <w:b/>
          <w:sz w:val="20"/>
          <w:szCs w:val="20"/>
        </w:rPr>
        <w:t>13. Срок действия Договора</w:t>
      </w:r>
    </w:p>
    <w:p w:rsidR="00F9076A" w:rsidRPr="00F9076A" w:rsidRDefault="00F9076A" w:rsidP="00F9076A">
      <w:pPr>
        <w:pStyle w:val="Standard"/>
        <w:spacing w:line="360" w:lineRule="exact"/>
        <w:jc w:val="both"/>
        <w:rPr>
          <w:sz w:val="20"/>
          <w:szCs w:val="20"/>
        </w:rPr>
      </w:pPr>
      <w:r w:rsidRPr="00F9076A">
        <w:rPr>
          <w:sz w:val="20"/>
          <w:szCs w:val="20"/>
        </w:rPr>
        <w:t xml:space="preserve">          13.1. Настоящий Договор вступает в силу с момента его заключения и действует до 3</w:t>
      </w:r>
      <w:r w:rsidR="003F2E6D">
        <w:rPr>
          <w:sz w:val="20"/>
          <w:szCs w:val="20"/>
        </w:rPr>
        <w:t>1</w:t>
      </w:r>
      <w:r w:rsidRPr="00F9076A">
        <w:rPr>
          <w:sz w:val="20"/>
          <w:szCs w:val="20"/>
        </w:rPr>
        <w:t>.</w:t>
      </w:r>
      <w:r w:rsidR="003F2E6D">
        <w:rPr>
          <w:sz w:val="20"/>
          <w:szCs w:val="20"/>
        </w:rPr>
        <w:t>12</w:t>
      </w:r>
      <w:r w:rsidRPr="00F9076A">
        <w:rPr>
          <w:sz w:val="20"/>
          <w:szCs w:val="20"/>
        </w:rPr>
        <w:t>.202</w:t>
      </w:r>
      <w:r w:rsidR="00431A72">
        <w:rPr>
          <w:sz w:val="20"/>
          <w:szCs w:val="20"/>
        </w:rPr>
        <w:t>3</w:t>
      </w:r>
      <w:r w:rsidRPr="00F9076A">
        <w:rPr>
          <w:sz w:val="20"/>
          <w:szCs w:val="20"/>
        </w:rPr>
        <w:t xml:space="preserve"> включительно - а в части расчетов, до полного исполнения обязательств по настоящему Договору).</w:t>
      </w:r>
    </w:p>
    <w:p w:rsidR="00F9076A" w:rsidRPr="00F9076A" w:rsidRDefault="00F9076A" w:rsidP="00F9076A">
      <w:pPr>
        <w:pStyle w:val="a3"/>
        <w:tabs>
          <w:tab w:val="left" w:pos="-6804"/>
        </w:tabs>
        <w:spacing w:line="360" w:lineRule="exact"/>
        <w:ind w:firstLine="709"/>
        <w:rPr>
          <w:b/>
          <w:sz w:val="20"/>
        </w:rPr>
      </w:pPr>
    </w:p>
    <w:p w:rsidR="00F9076A" w:rsidRPr="00F9076A" w:rsidRDefault="00F9076A" w:rsidP="00F9076A">
      <w:pPr>
        <w:pStyle w:val="a3"/>
        <w:tabs>
          <w:tab w:val="left" w:pos="-6804"/>
        </w:tabs>
        <w:spacing w:line="360" w:lineRule="exact"/>
        <w:ind w:firstLine="709"/>
        <w:rPr>
          <w:b/>
          <w:sz w:val="20"/>
        </w:rPr>
      </w:pPr>
      <w:r w:rsidRPr="00F9076A">
        <w:rPr>
          <w:b/>
          <w:sz w:val="20"/>
        </w:rPr>
        <w:t>14. Налоговая оговорка</w:t>
      </w:r>
    </w:p>
    <w:p w:rsidR="00F9076A" w:rsidRPr="00F9076A" w:rsidRDefault="00F9076A" w:rsidP="00F9076A">
      <w:pPr>
        <w:spacing w:line="360" w:lineRule="exact"/>
        <w:ind w:firstLine="709"/>
        <w:jc w:val="both"/>
      </w:pPr>
      <w:r w:rsidRPr="00F9076A">
        <w:t>14.1.</w:t>
      </w:r>
      <w:r w:rsidRPr="00F9076A">
        <w:rPr>
          <w:i/>
        </w:rPr>
        <w:t xml:space="preserve"> </w:t>
      </w:r>
      <w:r w:rsidRPr="00F9076A">
        <w:t>Поставщик</w:t>
      </w:r>
      <w:r w:rsidRPr="00F9076A">
        <w:rPr>
          <w:i/>
        </w:rPr>
        <w:t xml:space="preserve"> </w:t>
      </w:r>
      <w:r w:rsidRPr="00F9076A">
        <w:t>гарантирует, что:</w:t>
      </w:r>
    </w:p>
    <w:p w:rsidR="00F9076A" w:rsidRPr="00F9076A" w:rsidRDefault="00F9076A" w:rsidP="00F9076A">
      <w:pPr>
        <w:spacing w:line="360" w:lineRule="exact"/>
        <w:ind w:firstLine="709"/>
        <w:jc w:val="both"/>
      </w:pPr>
      <w:r w:rsidRPr="00F9076A">
        <w:t>зарегистрирован в ЕГРЮЛ/ЕГРИП надлежащим образом;</w:t>
      </w:r>
    </w:p>
    <w:p w:rsidR="00F9076A" w:rsidRPr="00F9076A" w:rsidRDefault="00F9076A" w:rsidP="00F9076A">
      <w:pPr>
        <w:spacing w:line="360" w:lineRule="exact"/>
        <w:ind w:firstLine="709"/>
        <w:jc w:val="both"/>
      </w:pPr>
      <w:r w:rsidRPr="00F9076A">
        <w:t xml:space="preserve">его исполнительный орган находится и осуществляет функции управления по месту регистрации юридического </w:t>
      </w:r>
      <w:r w:rsidRPr="00F9076A">
        <w:lastRenderedPageBreak/>
        <w:t>лица, и в нем нет дисквалифицированных лиц;</w:t>
      </w:r>
    </w:p>
    <w:p w:rsidR="00F9076A" w:rsidRPr="00F9076A" w:rsidRDefault="00F9076A" w:rsidP="00F9076A">
      <w:pPr>
        <w:spacing w:line="360" w:lineRule="exact"/>
        <w:ind w:firstLine="709"/>
        <w:jc w:val="both"/>
      </w:pPr>
      <w:r w:rsidRPr="00F9076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9076A" w:rsidRPr="00F9076A" w:rsidRDefault="00F9076A" w:rsidP="00F9076A">
      <w:pPr>
        <w:spacing w:line="360" w:lineRule="exact"/>
        <w:ind w:firstLine="709"/>
        <w:jc w:val="both"/>
      </w:pPr>
      <w:r w:rsidRPr="00F9076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9076A" w:rsidRPr="00F9076A" w:rsidRDefault="00F9076A" w:rsidP="00F9076A">
      <w:pPr>
        <w:spacing w:line="360" w:lineRule="exact"/>
        <w:ind w:firstLine="709"/>
        <w:jc w:val="both"/>
      </w:pPr>
      <w:r w:rsidRPr="00F9076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9076A" w:rsidRPr="00F9076A" w:rsidRDefault="00F9076A" w:rsidP="00F9076A">
      <w:pPr>
        <w:spacing w:line="360" w:lineRule="exact"/>
        <w:ind w:firstLine="709"/>
        <w:jc w:val="both"/>
      </w:pPr>
      <w:r w:rsidRPr="00F9076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9076A" w:rsidRPr="00F9076A" w:rsidRDefault="00F9076A" w:rsidP="00F9076A">
      <w:pPr>
        <w:spacing w:line="360" w:lineRule="exact"/>
        <w:ind w:firstLine="709"/>
        <w:jc w:val="both"/>
      </w:pPr>
      <w:r w:rsidRPr="00F9076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9076A" w:rsidRPr="00F9076A" w:rsidRDefault="00F9076A" w:rsidP="00F9076A">
      <w:pPr>
        <w:spacing w:line="360" w:lineRule="exact"/>
        <w:ind w:firstLine="709"/>
        <w:jc w:val="both"/>
      </w:pPr>
      <w:r w:rsidRPr="00F9076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9076A" w:rsidRPr="00F9076A" w:rsidRDefault="00F9076A" w:rsidP="00F9076A">
      <w:pPr>
        <w:spacing w:line="360" w:lineRule="exact"/>
        <w:ind w:firstLine="709"/>
        <w:jc w:val="both"/>
      </w:pPr>
      <w:r w:rsidRPr="00F9076A">
        <w:t>своевременно и в полном объеме уплачивает налоги, сборы и страховые взносы;</w:t>
      </w:r>
    </w:p>
    <w:p w:rsidR="00F9076A" w:rsidRPr="00F9076A" w:rsidRDefault="00F9076A" w:rsidP="00F9076A">
      <w:pPr>
        <w:spacing w:line="360" w:lineRule="exact"/>
        <w:ind w:firstLine="709"/>
        <w:jc w:val="both"/>
      </w:pPr>
      <w:r w:rsidRPr="00F9076A">
        <w:t>отражает в налоговой отчетности по НДС все суммы НДС, предъявленные Покупателю;</w:t>
      </w:r>
    </w:p>
    <w:p w:rsidR="00F9076A" w:rsidRPr="00F9076A" w:rsidRDefault="00F9076A" w:rsidP="00F9076A">
      <w:pPr>
        <w:spacing w:line="360" w:lineRule="exact"/>
        <w:ind w:firstLine="709"/>
        <w:jc w:val="both"/>
      </w:pPr>
      <w:r w:rsidRPr="00F9076A">
        <w:t>лица, подписывающие от его имени первичные документы и счета-фактуры, имеют на это все необходимые полномочия и доверенности.</w:t>
      </w:r>
    </w:p>
    <w:p w:rsidR="00F9076A" w:rsidRPr="00F9076A" w:rsidRDefault="00F9076A" w:rsidP="00F9076A">
      <w:pPr>
        <w:tabs>
          <w:tab w:val="left" w:pos="1276"/>
          <w:tab w:val="left" w:pos="1418"/>
        </w:tabs>
        <w:spacing w:line="360" w:lineRule="exact"/>
        <w:ind w:firstLine="709"/>
        <w:jc w:val="both"/>
      </w:pPr>
      <w:r w:rsidRPr="00F9076A">
        <w:t>14.2.</w:t>
      </w:r>
      <w:r w:rsidRPr="00F9076A">
        <w:tab/>
        <w:t>Если Поставщик</w:t>
      </w:r>
      <w:r w:rsidRPr="00F9076A">
        <w:rPr>
          <w:i/>
        </w:rPr>
        <w:t xml:space="preserve"> </w:t>
      </w:r>
      <w:r w:rsidRPr="00F9076A">
        <w:t>нарушит гарантии (любую одну, несколько или все вместе), указанные в пункте 14.1. настоящего Договора, и это повлечет:</w:t>
      </w:r>
    </w:p>
    <w:p w:rsidR="00F9076A" w:rsidRPr="00F9076A" w:rsidRDefault="00F9076A" w:rsidP="00F9076A">
      <w:pPr>
        <w:tabs>
          <w:tab w:val="left" w:pos="1276"/>
        </w:tabs>
        <w:spacing w:line="360" w:lineRule="exact"/>
        <w:ind w:firstLine="709"/>
        <w:jc w:val="both"/>
      </w:pPr>
      <w:r w:rsidRPr="00F9076A">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9076A" w:rsidRPr="00F9076A" w:rsidRDefault="00F9076A" w:rsidP="00F9076A">
      <w:pPr>
        <w:spacing w:line="360" w:lineRule="exact"/>
        <w:ind w:firstLine="709"/>
        <w:jc w:val="both"/>
      </w:pPr>
      <w:r w:rsidRPr="00F9076A">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9076A" w:rsidRPr="00F9076A" w:rsidRDefault="00F9076A" w:rsidP="00F9076A">
      <w:pPr>
        <w:tabs>
          <w:tab w:val="left" w:pos="1276"/>
          <w:tab w:val="left" w:pos="1418"/>
        </w:tabs>
        <w:spacing w:line="360" w:lineRule="exact"/>
        <w:ind w:firstLine="709"/>
        <w:jc w:val="both"/>
      </w:pPr>
      <w:r w:rsidRPr="00F9076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9076A" w:rsidRPr="00F9076A" w:rsidRDefault="00F9076A" w:rsidP="00F9076A">
      <w:pPr>
        <w:pStyle w:val="ConsNormal"/>
        <w:spacing w:line="360" w:lineRule="exact"/>
        <w:ind w:firstLine="0"/>
        <w:jc w:val="center"/>
        <w:rPr>
          <w:rFonts w:ascii="Times New Roman" w:hAnsi="Times New Roman"/>
          <w:b/>
        </w:rPr>
      </w:pPr>
    </w:p>
    <w:p w:rsidR="00F9076A" w:rsidRPr="00F9076A" w:rsidRDefault="00F9076A" w:rsidP="00F9076A">
      <w:pPr>
        <w:pStyle w:val="ConsNormal"/>
        <w:spacing w:line="360" w:lineRule="exact"/>
        <w:ind w:firstLine="0"/>
        <w:jc w:val="center"/>
        <w:rPr>
          <w:rFonts w:ascii="Times New Roman" w:hAnsi="Times New Roman"/>
          <w:b/>
        </w:rPr>
      </w:pPr>
      <w:r w:rsidRPr="00F9076A">
        <w:rPr>
          <w:rFonts w:ascii="Times New Roman" w:hAnsi="Times New Roman"/>
          <w:b/>
        </w:rPr>
        <w:t>15. Прочие условия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15.2.  Поставщик не вправе полностью или частично уступать свои права по настоящему Договору третьим лицам.</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9076A" w:rsidRPr="00F9076A" w:rsidRDefault="00F9076A" w:rsidP="00F9076A">
      <w:pPr>
        <w:pStyle w:val="Standard"/>
        <w:spacing w:line="360" w:lineRule="exact"/>
        <w:ind w:firstLine="709"/>
        <w:jc w:val="both"/>
        <w:rPr>
          <w:sz w:val="20"/>
          <w:szCs w:val="20"/>
          <w:shd w:val="clear" w:color="auto" w:fill="FFFFFF"/>
        </w:rPr>
      </w:pPr>
      <w:r w:rsidRPr="00F9076A">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15.5. Все приложения к настоящему Договору являются его неотъемлемыми частями.</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rPr>
        <w:t>15.7. К настоящему Договору прилагаются:</w:t>
      </w:r>
    </w:p>
    <w:p w:rsidR="00F9076A" w:rsidRPr="00F9076A" w:rsidRDefault="00F9076A" w:rsidP="00F9076A">
      <w:pPr>
        <w:pStyle w:val="ConsNormal"/>
        <w:spacing w:line="360" w:lineRule="exact"/>
        <w:ind w:firstLine="709"/>
        <w:jc w:val="both"/>
        <w:rPr>
          <w:rFonts w:ascii="Times New Roman" w:hAnsi="Times New Roman"/>
        </w:rPr>
      </w:pPr>
      <w:r w:rsidRPr="00F9076A">
        <w:rPr>
          <w:rFonts w:ascii="Times New Roman" w:hAnsi="Times New Roman"/>
          <w:i/>
        </w:rPr>
        <w:t>15.7.1 Спецификация (Приложение № 1).</w:t>
      </w:r>
    </w:p>
    <w:p w:rsidR="00F9076A" w:rsidRPr="00F9076A" w:rsidRDefault="00F9076A" w:rsidP="00F9076A">
      <w:pPr>
        <w:pStyle w:val="Textbody"/>
        <w:spacing w:after="0" w:line="360" w:lineRule="exact"/>
        <w:jc w:val="center"/>
        <w:rPr>
          <w:b/>
          <w:sz w:val="20"/>
          <w:szCs w:val="20"/>
        </w:rPr>
      </w:pPr>
      <w:r w:rsidRPr="00F9076A">
        <w:rPr>
          <w:b/>
          <w:sz w:val="20"/>
          <w:szCs w:val="20"/>
        </w:rPr>
        <w:t>16. Адреса и платёжные реквизиты Сторон</w:t>
      </w:r>
    </w:p>
    <w:p w:rsidR="00F9076A" w:rsidRPr="00F9076A" w:rsidRDefault="00F9076A" w:rsidP="00F9076A">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9076A" w:rsidRPr="00F9076A" w:rsidTr="003F2E6D">
        <w:tc>
          <w:tcPr>
            <w:tcW w:w="5495" w:type="dxa"/>
            <w:tcBorders>
              <w:top w:val="single" w:sz="4" w:space="0" w:color="auto"/>
              <w:left w:val="single" w:sz="4" w:space="0" w:color="auto"/>
              <w:bottom w:val="single" w:sz="4" w:space="0" w:color="auto"/>
              <w:right w:val="single" w:sz="4" w:space="0" w:color="auto"/>
            </w:tcBorders>
          </w:tcPr>
          <w:p w:rsidR="00F9076A" w:rsidRPr="00F9076A" w:rsidRDefault="00F9076A" w:rsidP="003F2E6D">
            <w:pPr>
              <w:pStyle w:val="afa"/>
              <w:widowControl w:val="0"/>
              <w:suppressAutoHyphens/>
              <w:autoSpaceDN w:val="0"/>
              <w:spacing w:line="360" w:lineRule="exact"/>
              <w:jc w:val="both"/>
              <w:textAlignment w:val="baseline"/>
              <w:rPr>
                <w:b/>
              </w:rPr>
            </w:pPr>
            <w:r w:rsidRPr="00F9076A">
              <w:rPr>
                <w:b/>
              </w:rPr>
              <w:t>Покупатель:</w:t>
            </w:r>
          </w:p>
          <w:p w:rsidR="00F9076A" w:rsidRPr="00F9076A" w:rsidRDefault="00F9076A" w:rsidP="003F2E6D">
            <w:r w:rsidRPr="00F9076A">
              <w:t>Частное учреждение здравоохранения «Клиническая больница «РЖД-Медицина» города Киров» (ЧУЗ «КБ «РЖД-Медицина» г. Киров»)</w:t>
            </w:r>
          </w:p>
        </w:tc>
        <w:tc>
          <w:tcPr>
            <w:tcW w:w="3969" w:type="dxa"/>
            <w:tcBorders>
              <w:top w:val="single" w:sz="4" w:space="0" w:color="auto"/>
              <w:left w:val="single" w:sz="4" w:space="0" w:color="auto"/>
              <w:bottom w:val="single" w:sz="4" w:space="0" w:color="auto"/>
              <w:right w:val="single" w:sz="4" w:space="0" w:color="auto"/>
            </w:tcBorders>
          </w:tcPr>
          <w:p w:rsidR="00F9076A" w:rsidRPr="00F9076A" w:rsidRDefault="00F9076A" w:rsidP="003F2E6D">
            <w:pPr>
              <w:pStyle w:val="afa"/>
              <w:widowControl w:val="0"/>
              <w:suppressAutoHyphens/>
              <w:autoSpaceDN w:val="0"/>
              <w:spacing w:line="360" w:lineRule="exact"/>
              <w:jc w:val="both"/>
              <w:textAlignment w:val="baseline"/>
              <w:rPr>
                <w:b/>
              </w:rPr>
            </w:pPr>
            <w:r w:rsidRPr="00F9076A">
              <w:rPr>
                <w:b/>
              </w:rPr>
              <w:t>Поставщик:</w:t>
            </w:r>
          </w:p>
          <w:p w:rsidR="00F9076A" w:rsidRPr="00F9076A" w:rsidRDefault="00F9076A" w:rsidP="003F2E6D">
            <w:pPr>
              <w:spacing w:line="360" w:lineRule="exact"/>
              <w:jc w:val="both"/>
            </w:pPr>
          </w:p>
        </w:tc>
      </w:tr>
      <w:tr w:rsidR="00F9076A" w:rsidRPr="00F9076A" w:rsidTr="003F2E6D">
        <w:trPr>
          <w:trHeight w:val="1427"/>
        </w:trPr>
        <w:tc>
          <w:tcPr>
            <w:tcW w:w="5495" w:type="dxa"/>
            <w:tcBorders>
              <w:top w:val="single" w:sz="4" w:space="0" w:color="auto"/>
              <w:left w:val="single" w:sz="4" w:space="0" w:color="auto"/>
              <w:bottom w:val="single" w:sz="4" w:space="0" w:color="auto"/>
              <w:right w:val="single" w:sz="4" w:space="0" w:color="auto"/>
            </w:tcBorders>
          </w:tcPr>
          <w:p w:rsidR="00F9076A" w:rsidRPr="00F9076A" w:rsidRDefault="00F9076A" w:rsidP="003F2E6D">
            <w:r w:rsidRPr="00F9076A">
              <w:t xml:space="preserve">Адрес: </w:t>
            </w:r>
            <w:smartTag w:uri="urn:schemas-microsoft-com:office:smarttags" w:element="metricconverter">
              <w:smartTagPr>
                <w:attr w:name="ProductID" w:val="610001, г"/>
              </w:smartTagPr>
              <w:r w:rsidRPr="00F9076A">
                <w:t>610001, г</w:t>
              </w:r>
            </w:smartTag>
            <w:r w:rsidRPr="00F9076A">
              <w:t>. Киров, Октябрьский проспект, 151.</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 xml:space="preserve">ИНН 4345084841 </w:t>
            </w:r>
          </w:p>
          <w:p w:rsidR="00F9076A" w:rsidRPr="00F9076A" w:rsidRDefault="00F9076A" w:rsidP="003F2E6D">
            <w:pPr>
              <w:pStyle w:val="ConsNormal"/>
              <w:ind w:firstLine="0"/>
              <w:rPr>
                <w:rFonts w:ascii="Times New Roman" w:hAnsi="Times New Roman"/>
                <w:bCs/>
              </w:rPr>
            </w:pPr>
          </w:p>
          <w:p w:rsidR="00F9076A" w:rsidRPr="00F9076A" w:rsidRDefault="00F9076A" w:rsidP="003F2E6D">
            <w:pPr>
              <w:pStyle w:val="ConsNormal"/>
              <w:ind w:firstLine="0"/>
              <w:rPr>
                <w:rFonts w:ascii="Times New Roman" w:hAnsi="Times New Roman"/>
                <w:bCs/>
                <w:u w:val="single"/>
              </w:rPr>
            </w:pPr>
            <w:r w:rsidRPr="00F9076A">
              <w:rPr>
                <w:rFonts w:ascii="Times New Roman" w:hAnsi="Times New Roman"/>
                <w:bCs/>
                <w:u w:val="single"/>
              </w:rPr>
              <w:t>Банковские реквизиты:</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КПП 434501001</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р/с 40703810192000000102</w:t>
            </w:r>
          </w:p>
          <w:p w:rsidR="00F9076A" w:rsidRPr="00F9076A" w:rsidRDefault="00F9076A" w:rsidP="003F2E6D">
            <w:pPr>
              <w:rPr>
                <w:bCs/>
              </w:rPr>
            </w:pPr>
            <w:r w:rsidRPr="00F9076A">
              <w:rPr>
                <w:bCs/>
              </w:rPr>
              <w:t>р/с 40703810392000000122 (ОМС)</w:t>
            </w:r>
          </w:p>
          <w:p w:rsidR="00F9076A" w:rsidRPr="00F9076A" w:rsidRDefault="00F9076A" w:rsidP="003F2E6D">
            <w:r w:rsidRPr="00F9076A">
              <w:t>филиал Банк ВТБ (ПАО) в г. Кирове</w:t>
            </w:r>
          </w:p>
          <w:p w:rsidR="00F9076A" w:rsidRPr="00F9076A" w:rsidRDefault="00F9076A" w:rsidP="003F2E6D">
            <w:pPr>
              <w:pStyle w:val="ConsNormal"/>
              <w:ind w:firstLine="0"/>
              <w:rPr>
                <w:rFonts w:ascii="Times New Roman" w:hAnsi="Times New Roman"/>
                <w:bCs/>
              </w:rPr>
            </w:pPr>
            <w:r w:rsidRPr="00F9076A">
              <w:rPr>
                <w:rFonts w:ascii="Times New Roman" w:hAnsi="Times New Roman"/>
                <w:bCs/>
              </w:rPr>
              <w:t>к/счет 30101810200000000705</w:t>
            </w:r>
          </w:p>
          <w:p w:rsidR="00F9076A" w:rsidRPr="00F9076A" w:rsidRDefault="00F9076A" w:rsidP="003F2E6D">
            <w:pPr>
              <w:pStyle w:val="ConsNormal"/>
              <w:ind w:firstLine="0"/>
              <w:rPr>
                <w:rFonts w:ascii="Times New Roman" w:hAnsi="Times New Roman"/>
              </w:rPr>
            </w:pPr>
            <w:r w:rsidRPr="00F9076A">
              <w:rPr>
                <w:rFonts w:ascii="Times New Roman" w:hAnsi="Times New Roman"/>
              </w:rPr>
              <w:t>БИК 043304705</w:t>
            </w:r>
          </w:p>
          <w:p w:rsidR="00F9076A" w:rsidRPr="00F9076A" w:rsidRDefault="00F9076A" w:rsidP="003F2E6D">
            <w:pPr>
              <w:pStyle w:val="ConsNormal"/>
              <w:ind w:firstLine="0"/>
              <w:rPr>
                <w:rFonts w:ascii="Times New Roman" w:hAnsi="Times New Roman"/>
              </w:rPr>
            </w:pPr>
            <w:r w:rsidRPr="00F9076A">
              <w:rPr>
                <w:rFonts w:ascii="Times New Roman" w:hAnsi="Times New Roman"/>
              </w:rPr>
              <w:t>Тел.: (8332) 60-37-75, 60-22-27;</w:t>
            </w:r>
          </w:p>
          <w:p w:rsidR="00F9076A" w:rsidRPr="00F9076A" w:rsidRDefault="00F9076A" w:rsidP="003F2E6D">
            <w:pPr>
              <w:pStyle w:val="ConsNormal"/>
              <w:ind w:firstLine="0"/>
              <w:rPr>
                <w:rFonts w:ascii="Times New Roman" w:hAnsi="Times New Roman"/>
              </w:rPr>
            </w:pPr>
            <w:r w:rsidRPr="00F9076A">
              <w:rPr>
                <w:rFonts w:ascii="Times New Roman" w:hAnsi="Times New Roman"/>
                <w:lang w:val="en-US"/>
              </w:rPr>
              <w:t>E</w:t>
            </w:r>
            <w:r w:rsidRPr="00F9076A">
              <w:rPr>
                <w:rFonts w:ascii="Times New Roman" w:hAnsi="Times New Roman"/>
              </w:rPr>
              <w:t>-</w:t>
            </w:r>
            <w:r w:rsidRPr="00F9076A">
              <w:rPr>
                <w:rFonts w:ascii="Times New Roman" w:hAnsi="Times New Roman"/>
                <w:lang w:val="en-US"/>
              </w:rPr>
              <w:t>mail</w:t>
            </w:r>
            <w:r w:rsidRPr="00F9076A">
              <w:rPr>
                <w:rFonts w:ascii="Times New Roman" w:hAnsi="Times New Roman"/>
              </w:rPr>
              <w:t xml:space="preserve">: </w:t>
            </w:r>
            <w:proofErr w:type="spellStart"/>
            <w:r w:rsidRPr="00F9076A">
              <w:rPr>
                <w:rFonts w:ascii="Times New Roman" w:hAnsi="Times New Roman"/>
                <w:lang w:val="en-US"/>
              </w:rPr>
              <w:t>obskirov</w:t>
            </w:r>
            <w:proofErr w:type="spellEnd"/>
            <w:r w:rsidRPr="00F9076A">
              <w:rPr>
                <w:rFonts w:ascii="Times New Roman" w:hAnsi="Times New Roman"/>
              </w:rPr>
              <w:t>@</w:t>
            </w:r>
            <w:proofErr w:type="spellStart"/>
            <w:r w:rsidRPr="00F9076A">
              <w:rPr>
                <w:rFonts w:ascii="Times New Roman" w:hAnsi="Times New Roman"/>
                <w:lang w:val="en-US"/>
              </w:rPr>
              <w:t>yandex</w:t>
            </w:r>
            <w:proofErr w:type="spellEnd"/>
            <w:r w:rsidRPr="00F9076A">
              <w:rPr>
                <w:rFonts w:ascii="Times New Roman" w:hAnsi="Times New Roman"/>
              </w:rPr>
              <w:t>.</w:t>
            </w:r>
            <w:proofErr w:type="spellStart"/>
            <w:r w:rsidRPr="00F9076A">
              <w:rPr>
                <w:rFonts w:ascii="Times New Roman" w:hAnsi="Times New Roman"/>
                <w:lang w:val="en-US"/>
              </w:rPr>
              <w:t>ru</w:t>
            </w:r>
            <w:proofErr w:type="spellEnd"/>
          </w:p>
          <w:p w:rsidR="00F9076A" w:rsidRPr="00F9076A" w:rsidRDefault="00F9076A" w:rsidP="003F2E6D"/>
          <w:p w:rsidR="00F9076A" w:rsidRPr="00F9076A" w:rsidRDefault="00F9076A" w:rsidP="003F2E6D">
            <w:r w:rsidRPr="00F9076A">
              <w:t>Главный врач</w:t>
            </w:r>
          </w:p>
          <w:p w:rsidR="00F9076A" w:rsidRPr="00F9076A" w:rsidRDefault="00F9076A" w:rsidP="003F2E6D">
            <w:r w:rsidRPr="00F9076A">
              <w:t>ЧУЗ «КБ «РЖД-Медицина» г. Киров»</w:t>
            </w:r>
          </w:p>
          <w:p w:rsidR="00F9076A" w:rsidRPr="00F9076A" w:rsidRDefault="00F9076A" w:rsidP="003F2E6D">
            <w:pPr>
              <w:pStyle w:val="ConsNormal"/>
              <w:spacing w:line="360" w:lineRule="exact"/>
              <w:ind w:firstLine="0"/>
              <w:jc w:val="both"/>
              <w:rPr>
                <w:rFonts w:ascii="Times New Roman" w:hAnsi="Times New Roman"/>
              </w:rPr>
            </w:pPr>
            <w:r w:rsidRPr="00F9076A">
              <w:rPr>
                <w:rFonts w:ascii="Times New Roman" w:hAnsi="Times New Roman"/>
              </w:rPr>
              <w:t>_______________/____________/</w:t>
            </w:r>
          </w:p>
          <w:p w:rsidR="00F9076A" w:rsidRPr="00F9076A" w:rsidRDefault="00F9076A" w:rsidP="003F2E6D">
            <w:pPr>
              <w:pStyle w:val="ConsNormal"/>
              <w:spacing w:line="360" w:lineRule="exact"/>
              <w:ind w:firstLine="0"/>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tcPr>
          <w:p w:rsidR="00F9076A" w:rsidRPr="00F9076A" w:rsidRDefault="00F9076A" w:rsidP="003F2E6D">
            <w:pPr>
              <w:pStyle w:val="afa"/>
              <w:widowControl w:val="0"/>
              <w:suppressAutoHyphens/>
              <w:autoSpaceDN w:val="0"/>
              <w:spacing w:line="360" w:lineRule="exact"/>
              <w:jc w:val="both"/>
              <w:textAlignment w:val="baseline"/>
            </w:pPr>
          </w:p>
        </w:tc>
      </w:tr>
    </w:tbl>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3F2E6D" w:rsidRDefault="003F2E6D" w:rsidP="00F9076A">
      <w:pPr>
        <w:pStyle w:val="Textbody"/>
        <w:spacing w:after="0" w:line="360" w:lineRule="exact"/>
        <w:jc w:val="right"/>
        <w:rPr>
          <w:sz w:val="20"/>
          <w:szCs w:val="20"/>
        </w:rPr>
      </w:pPr>
    </w:p>
    <w:p w:rsidR="00F9076A" w:rsidRPr="00F9076A" w:rsidRDefault="00F9076A" w:rsidP="00F9076A">
      <w:pPr>
        <w:pStyle w:val="Textbody"/>
        <w:spacing w:after="0" w:line="360" w:lineRule="exact"/>
        <w:jc w:val="right"/>
        <w:rPr>
          <w:sz w:val="20"/>
          <w:szCs w:val="20"/>
        </w:rPr>
      </w:pPr>
      <w:bookmarkStart w:id="0" w:name="_GoBack"/>
      <w:bookmarkEnd w:id="0"/>
      <w:r w:rsidRPr="00F9076A">
        <w:rPr>
          <w:sz w:val="20"/>
          <w:szCs w:val="20"/>
        </w:rPr>
        <w:lastRenderedPageBreak/>
        <w:t>Приложение №1</w:t>
      </w:r>
    </w:p>
    <w:p w:rsidR="00F9076A" w:rsidRPr="00F9076A" w:rsidRDefault="00F9076A" w:rsidP="00F9076A">
      <w:pPr>
        <w:pStyle w:val="Standard"/>
        <w:tabs>
          <w:tab w:val="left" w:pos="1040"/>
          <w:tab w:val="left" w:pos="1440"/>
          <w:tab w:val="left" w:pos="8000"/>
        </w:tabs>
        <w:spacing w:line="360" w:lineRule="exact"/>
        <w:jc w:val="right"/>
        <w:rPr>
          <w:sz w:val="20"/>
          <w:szCs w:val="20"/>
        </w:rPr>
      </w:pPr>
      <w:r w:rsidRPr="00F9076A">
        <w:rPr>
          <w:sz w:val="20"/>
          <w:szCs w:val="20"/>
        </w:rPr>
        <w:t>к договору №  ______  от «___» ____________ 20__г.</w:t>
      </w:r>
    </w:p>
    <w:p w:rsidR="00F9076A" w:rsidRPr="00F9076A" w:rsidRDefault="00F9076A" w:rsidP="00F9076A">
      <w:pPr>
        <w:pStyle w:val="Standard"/>
        <w:tabs>
          <w:tab w:val="left" w:pos="1040"/>
          <w:tab w:val="left" w:pos="1440"/>
          <w:tab w:val="left" w:pos="8000"/>
        </w:tabs>
        <w:spacing w:line="360" w:lineRule="exact"/>
        <w:jc w:val="right"/>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center"/>
        <w:rPr>
          <w:sz w:val="20"/>
          <w:szCs w:val="20"/>
        </w:rPr>
      </w:pPr>
      <w:r w:rsidRPr="00F9076A">
        <w:rPr>
          <w:sz w:val="20"/>
          <w:szCs w:val="20"/>
        </w:rPr>
        <w:t xml:space="preserve">Спецификация  </w:t>
      </w: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r w:rsidRPr="00F9076A">
        <w:rPr>
          <w:sz w:val="20"/>
          <w:szCs w:val="20"/>
        </w:rPr>
        <w:t>г. Киров                                                                                                  «___» _________ 20___ г.</w:t>
      </w:r>
    </w:p>
    <w:p w:rsidR="00F9076A" w:rsidRPr="00F9076A" w:rsidRDefault="00F9076A" w:rsidP="00F9076A">
      <w:pPr>
        <w:pStyle w:val="Standard"/>
        <w:tabs>
          <w:tab w:val="left" w:pos="1040"/>
          <w:tab w:val="left" w:pos="1440"/>
          <w:tab w:val="left" w:pos="8000"/>
        </w:tabs>
        <w:spacing w:line="360" w:lineRule="exact"/>
        <w:jc w:val="both"/>
        <w:rPr>
          <w:sz w:val="20"/>
          <w:szCs w:val="20"/>
        </w:rPr>
      </w:pPr>
    </w:p>
    <w:p w:rsidR="00F9076A" w:rsidRPr="00F9076A" w:rsidRDefault="00F9076A" w:rsidP="00F9076A">
      <w:pPr>
        <w:pStyle w:val="Standard"/>
        <w:tabs>
          <w:tab w:val="left" w:pos="1040"/>
          <w:tab w:val="left" w:pos="1440"/>
          <w:tab w:val="left" w:pos="8000"/>
        </w:tabs>
        <w:spacing w:line="360" w:lineRule="exact"/>
        <w:jc w:val="both"/>
        <w:rPr>
          <w:sz w:val="20"/>
          <w:szCs w:val="20"/>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9076A" w:rsidRPr="00F9076A" w:rsidTr="003F2E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r w:rsidRPr="00F9076A">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Наименование Товара /Производитель</w:t>
            </w:r>
          </w:p>
          <w:p w:rsidR="00F9076A" w:rsidRPr="00F9076A" w:rsidRDefault="00F9076A" w:rsidP="003F2E6D">
            <w:pPr>
              <w:pStyle w:val="Standard"/>
              <w:snapToGrid w:val="0"/>
              <w:spacing w:line="360" w:lineRule="exact"/>
              <w:jc w:val="center"/>
              <w:rPr>
                <w:sz w:val="20"/>
                <w:szCs w:val="20"/>
              </w:rPr>
            </w:pPr>
            <w:r w:rsidRPr="00F9076A">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93" w:right="-53"/>
              <w:jc w:val="center"/>
              <w:rPr>
                <w:sz w:val="20"/>
                <w:szCs w:val="20"/>
              </w:rPr>
            </w:pPr>
            <w:r w:rsidRPr="00F9076A">
              <w:rPr>
                <w:sz w:val="20"/>
                <w:szCs w:val="20"/>
              </w:rPr>
              <w:t>Ед.</w:t>
            </w:r>
            <w:r w:rsidRPr="00F9076A">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93" w:right="-53"/>
              <w:jc w:val="center"/>
              <w:rPr>
                <w:sz w:val="20"/>
                <w:szCs w:val="20"/>
              </w:rPr>
            </w:pPr>
            <w:r w:rsidRPr="00F9076A">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163" w:right="-177"/>
              <w:jc w:val="center"/>
              <w:rPr>
                <w:sz w:val="20"/>
                <w:szCs w:val="20"/>
              </w:rPr>
            </w:pPr>
          </w:p>
          <w:p w:rsidR="00F9076A" w:rsidRPr="00F9076A" w:rsidRDefault="00F9076A" w:rsidP="003F2E6D">
            <w:pPr>
              <w:pStyle w:val="Standard"/>
              <w:snapToGrid w:val="0"/>
              <w:spacing w:line="360" w:lineRule="exact"/>
              <w:jc w:val="center"/>
              <w:rPr>
                <w:sz w:val="20"/>
                <w:szCs w:val="20"/>
              </w:rPr>
            </w:pPr>
            <w:r w:rsidRPr="00F9076A">
              <w:rPr>
                <w:sz w:val="20"/>
                <w:szCs w:val="20"/>
              </w:rPr>
              <w:t>НДС,%.</w:t>
            </w:r>
          </w:p>
          <w:p w:rsidR="00F9076A" w:rsidRPr="00F9076A" w:rsidRDefault="00F9076A" w:rsidP="003F2E6D">
            <w:pPr>
              <w:pStyle w:val="Standard"/>
              <w:snapToGrid w:val="0"/>
              <w:spacing w:line="360" w:lineRule="exact"/>
              <w:jc w:val="center"/>
              <w:rPr>
                <w:sz w:val="20"/>
                <w:szCs w:val="20"/>
              </w:rPr>
            </w:pPr>
            <w:r w:rsidRPr="00F9076A">
              <w:rPr>
                <w:sz w:val="20"/>
                <w:szCs w:val="20"/>
              </w:rPr>
              <w:t>/НДС не облагает</w:t>
            </w:r>
          </w:p>
          <w:p w:rsidR="00F9076A" w:rsidRPr="00F9076A" w:rsidRDefault="00F9076A" w:rsidP="003F2E6D">
            <w:pPr>
              <w:pStyle w:val="Standard"/>
              <w:snapToGrid w:val="0"/>
              <w:spacing w:line="360" w:lineRule="exact"/>
              <w:jc w:val="center"/>
              <w:rPr>
                <w:sz w:val="20"/>
                <w:szCs w:val="20"/>
              </w:rPr>
            </w:pPr>
            <w:proofErr w:type="spellStart"/>
            <w:r w:rsidRPr="00F9076A">
              <w:rPr>
                <w:sz w:val="20"/>
                <w:szCs w:val="20"/>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Сумма НДС, руб.</w:t>
            </w:r>
          </w:p>
          <w:p w:rsidR="00F9076A" w:rsidRPr="00F9076A" w:rsidRDefault="00F9076A" w:rsidP="003F2E6D">
            <w:pPr>
              <w:pStyle w:val="Standard"/>
              <w:snapToGrid w:val="0"/>
              <w:spacing w:line="360" w:lineRule="exact"/>
              <w:jc w:val="center"/>
              <w:rPr>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center"/>
              <w:rPr>
                <w:sz w:val="20"/>
                <w:szCs w:val="20"/>
              </w:rPr>
            </w:pPr>
            <w:r w:rsidRPr="00F9076A">
              <w:rPr>
                <w:sz w:val="20"/>
                <w:szCs w:val="20"/>
              </w:rPr>
              <w:t>Стоимость вкл. НДС, руб.</w:t>
            </w:r>
          </w:p>
        </w:tc>
      </w:tr>
      <w:tr w:rsidR="00F9076A" w:rsidRPr="00F9076A" w:rsidTr="003F2E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r w:rsidRPr="00F9076A">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uppressAutoHyphens w:val="0"/>
              <w:snapToGrid w:val="0"/>
              <w:spacing w:line="360" w:lineRule="exact"/>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left="-108" w:right="-108"/>
              <w:jc w:val="both"/>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ind w:right="-108"/>
              <w:jc w:val="both"/>
              <w:rPr>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r>
      <w:tr w:rsidR="00F9076A" w:rsidRPr="00F9076A" w:rsidTr="003F2E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r w:rsidRPr="00F9076A">
              <w:rPr>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r>
      <w:tr w:rsidR="00F9076A" w:rsidRPr="00F9076A" w:rsidTr="003F2E6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9076A" w:rsidRPr="00F9076A" w:rsidRDefault="00F9076A" w:rsidP="003F2E6D">
            <w:pPr>
              <w:pStyle w:val="Standard"/>
              <w:snapToGrid w:val="0"/>
              <w:spacing w:line="360" w:lineRule="exact"/>
              <w:jc w:val="both"/>
              <w:rPr>
                <w:sz w:val="20"/>
                <w:szCs w:val="20"/>
              </w:rPr>
            </w:pPr>
          </w:p>
        </w:tc>
      </w:tr>
    </w:tbl>
    <w:p w:rsidR="00F9076A" w:rsidRPr="00F9076A" w:rsidRDefault="00F9076A" w:rsidP="00F9076A">
      <w:pPr>
        <w:pStyle w:val="af2"/>
        <w:spacing w:line="360" w:lineRule="exact"/>
        <w:ind w:firstLine="426"/>
        <w:jc w:val="both"/>
        <w:rPr>
          <w:rStyle w:val="4"/>
          <w:i w:val="0"/>
          <w:sz w:val="20"/>
          <w:szCs w:val="20"/>
        </w:rPr>
      </w:pPr>
      <w:r w:rsidRPr="00F9076A">
        <w:rPr>
          <w:bCs/>
          <w:sz w:val="20"/>
          <w:szCs w:val="20"/>
        </w:rPr>
        <w:t xml:space="preserve">Итого по Спецификации - </w:t>
      </w:r>
      <w:r w:rsidRPr="00F9076A">
        <w:rPr>
          <w:rStyle w:val="4"/>
          <w:sz w:val="20"/>
          <w:szCs w:val="20"/>
        </w:rPr>
        <w:t>______  (___________) рублей ___ копеек, в том числе НДС ___% - _____ (_______________) рублей _____ копеек /или НДС не облагается</w:t>
      </w:r>
    </w:p>
    <w:p w:rsidR="00F9076A" w:rsidRPr="00F9076A" w:rsidRDefault="00F9076A" w:rsidP="00F9076A">
      <w:pPr>
        <w:pStyle w:val="Standard"/>
        <w:spacing w:line="360" w:lineRule="exact"/>
        <w:jc w:val="both"/>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rFonts w:eastAsia="Times New Roman"/>
          <w:sz w:val="20"/>
          <w:szCs w:val="20"/>
        </w:rPr>
      </w:pPr>
    </w:p>
    <w:p w:rsidR="00F9076A" w:rsidRPr="00F9076A" w:rsidRDefault="00F9076A" w:rsidP="00F9076A">
      <w:pPr>
        <w:pStyle w:val="Standard"/>
        <w:tabs>
          <w:tab w:val="left" w:pos="1040"/>
          <w:tab w:val="left" w:pos="1440"/>
          <w:tab w:val="left" w:pos="8000"/>
        </w:tabs>
        <w:spacing w:line="360" w:lineRule="exact"/>
        <w:jc w:val="both"/>
        <w:rPr>
          <w:rFonts w:eastAsia="Times New Roman"/>
          <w:sz w:val="20"/>
          <w:szCs w:val="20"/>
        </w:rPr>
      </w:pPr>
    </w:p>
    <w:p w:rsidR="00F9076A" w:rsidRPr="00F9076A" w:rsidRDefault="00F9076A" w:rsidP="00F9076A">
      <w:pPr>
        <w:pStyle w:val="Standard"/>
        <w:spacing w:line="360" w:lineRule="exact"/>
        <w:jc w:val="both"/>
        <w:rPr>
          <w:sz w:val="20"/>
          <w:szCs w:val="20"/>
        </w:rPr>
      </w:pPr>
      <w:r w:rsidRPr="00F9076A">
        <w:rPr>
          <w:sz w:val="20"/>
          <w:szCs w:val="20"/>
        </w:rPr>
        <w:t xml:space="preserve">   от Покупателя </w:t>
      </w:r>
      <w:r w:rsidRPr="00F9076A">
        <w:rPr>
          <w:sz w:val="20"/>
          <w:szCs w:val="20"/>
        </w:rPr>
        <w:tab/>
      </w:r>
      <w:r w:rsidRPr="00F9076A">
        <w:rPr>
          <w:sz w:val="20"/>
          <w:szCs w:val="20"/>
        </w:rPr>
        <w:tab/>
      </w:r>
      <w:r w:rsidRPr="00F9076A">
        <w:rPr>
          <w:sz w:val="20"/>
          <w:szCs w:val="20"/>
        </w:rPr>
        <w:tab/>
      </w:r>
      <w:r w:rsidRPr="00F9076A">
        <w:rPr>
          <w:sz w:val="20"/>
          <w:szCs w:val="20"/>
        </w:rPr>
        <w:tab/>
        <w:t xml:space="preserve">                  от Поставщика</w:t>
      </w:r>
    </w:p>
    <w:p w:rsidR="00F9076A" w:rsidRPr="00F9076A" w:rsidRDefault="00F9076A" w:rsidP="00F9076A">
      <w:pPr>
        <w:pStyle w:val="Standard"/>
        <w:spacing w:line="360" w:lineRule="exact"/>
        <w:jc w:val="both"/>
        <w:rPr>
          <w:sz w:val="20"/>
          <w:szCs w:val="20"/>
        </w:rPr>
      </w:pPr>
      <w:r w:rsidRPr="00F9076A">
        <w:rPr>
          <w:sz w:val="20"/>
          <w:szCs w:val="20"/>
        </w:rPr>
        <w:tab/>
      </w:r>
      <w:r w:rsidRPr="00F9076A">
        <w:rPr>
          <w:sz w:val="20"/>
          <w:szCs w:val="20"/>
        </w:rPr>
        <w:tab/>
      </w:r>
      <w:r w:rsidRPr="00F9076A">
        <w:rPr>
          <w:sz w:val="20"/>
          <w:szCs w:val="20"/>
        </w:rPr>
        <w:tab/>
      </w:r>
      <w:r w:rsidRPr="00F9076A">
        <w:rPr>
          <w:sz w:val="20"/>
          <w:szCs w:val="20"/>
        </w:rPr>
        <w:tab/>
      </w:r>
      <w:r w:rsidRPr="00F9076A">
        <w:rPr>
          <w:sz w:val="20"/>
          <w:szCs w:val="20"/>
        </w:rPr>
        <w:tab/>
      </w:r>
      <w:r w:rsidRPr="00F9076A">
        <w:rPr>
          <w:sz w:val="20"/>
          <w:szCs w:val="20"/>
        </w:rPr>
        <w:tab/>
        <w:t xml:space="preserve">     </w:t>
      </w:r>
    </w:p>
    <w:p w:rsidR="00F9076A" w:rsidRPr="00F9076A" w:rsidRDefault="00F9076A" w:rsidP="00F9076A">
      <w:pPr>
        <w:pStyle w:val="Textbodyindent"/>
        <w:spacing w:after="0" w:line="360" w:lineRule="exact"/>
        <w:ind w:firstLine="0"/>
        <w:jc w:val="both"/>
        <w:rPr>
          <w:rFonts w:ascii="Times New Roman" w:hAnsi="Times New Roman"/>
          <w:sz w:val="20"/>
          <w:szCs w:val="20"/>
        </w:rPr>
      </w:pPr>
    </w:p>
    <w:p w:rsidR="00F9076A" w:rsidRPr="00F9076A" w:rsidRDefault="00F9076A" w:rsidP="00F9076A">
      <w:pPr>
        <w:pStyle w:val="Textbodyindent"/>
        <w:spacing w:after="0" w:line="360" w:lineRule="exact"/>
        <w:ind w:firstLine="0"/>
        <w:jc w:val="both"/>
        <w:rPr>
          <w:rFonts w:ascii="Times New Roman" w:hAnsi="Times New Roman"/>
          <w:sz w:val="20"/>
          <w:szCs w:val="20"/>
        </w:rPr>
      </w:pPr>
      <w:r w:rsidRPr="00F9076A">
        <w:rPr>
          <w:rFonts w:ascii="Times New Roman" w:hAnsi="Times New Roman"/>
          <w:sz w:val="20"/>
          <w:szCs w:val="20"/>
        </w:rPr>
        <w:t>_______________  /____________/</w:t>
      </w:r>
      <w:r w:rsidRPr="00F9076A">
        <w:rPr>
          <w:rFonts w:ascii="Times New Roman" w:hAnsi="Times New Roman"/>
          <w:sz w:val="20"/>
          <w:szCs w:val="20"/>
        </w:rPr>
        <w:tab/>
      </w:r>
      <w:r w:rsidRPr="00F9076A">
        <w:rPr>
          <w:rFonts w:ascii="Times New Roman" w:hAnsi="Times New Roman"/>
          <w:sz w:val="20"/>
          <w:szCs w:val="20"/>
        </w:rPr>
        <w:tab/>
        <w:t xml:space="preserve">     ________________ /______________/</w:t>
      </w:r>
    </w:p>
    <w:p w:rsidR="00F9076A" w:rsidRPr="00F9076A" w:rsidRDefault="00F9076A" w:rsidP="00F9076A">
      <w:pPr>
        <w:pStyle w:val="Standard"/>
        <w:spacing w:line="360" w:lineRule="exact"/>
        <w:jc w:val="both"/>
        <w:rPr>
          <w:sz w:val="20"/>
          <w:szCs w:val="20"/>
        </w:rPr>
      </w:pPr>
      <w:r w:rsidRPr="00F9076A">
        <w:rPr>
          <w:sz w:val="20"/>
          <w:szCs w:val="20"/>
        </w:rPr>
        <w:t xml:space="preserve">                                                                                                                                     </w:t>
      </w:r>
    </w:p>
    <w:p w:rsidR="00010F4A" w:rsidRPr="00807495" w:rsidRDefault="00010F4A" w:rsidP="00807495">
      <w:pPr>
        <w:jc w:val="right"/>
      </w:pPr>
    </w:p>
    <w:sectPr w:rsidR="00010F4A" w:rsidRPr="00807495" w:rsidSect="00B91E08">
      <w:footerReference w:type="even" r:id="rId10"/>
      <w:footerReference w:type="default" r:id="rId11"/>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78F" w:rsidRDefault="0073078F">
      <w:r>
        <w:separator/>
      </w:r>
    </w:p>
  </w:endnote>
  <w:endnote w:type="continuationSeparator" w:id="0">
    <w:p w:rsidR="0073078F" w:rsidRDefault="0073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6D" w:rsidRDefault="003F2E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F2E6D" w:rsidRDefault="003F2E6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6D" w:rsidRDefault="003F2E6D" w:rsidP="003504C9">
    <w:pPr>
      <w:pStyle w:val="a5"/>
      <w:jc w:val="center"/>
    </w:pPr>
  </w:p>
  <w:p w:rsidR="003F2E6D" w:rsidRDefault="003F2E6D"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78F" w:rsidRDefault="0073078F">
      <w:r>
        <w:separator/>
      </w:r>
    </w:p>
  </w:footnote>
  <w:footnote w:type="continuationSeparator" w:id="0">
    <w:p w:rsidR="0073078F" w:rsidRDefault="00730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3F2E6D"/>
    <w:rsid w:val="00416F5D"/>
    <w:rsid w:val="00420758"/>
    <w:rsid w:val="00431A72"/>
    <w:rsid w:val="00436D10"/>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B4D0C"/>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078F"/>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60FDE"/>
    <w:rsid w:val="00963A23"/>
    <w:rsid w:val="0096431F"/>
    <w:rsid w:val="0098615F"/>
    <w:rsid w:val="00987DFE"/>
    <w:rsid w:val="0099376F"/>
    <w:rsid w:val="009F2ED9"/>
    <w:rsid w:val="00A05DD6"/>
    <w:rsid w:val="00A22D47"/>
    <w:rsid w:val="00A30B88"/>
    <w:rsid w:val="00A32072"/>
    <w:rsid w:val="00A356ED"/>
    <w:rsid w:val="00A375F3"/>
    <w:rsid w:val="00A4714E"/>
    <w:rsid w:val="00A52205"/>
    <w:rsid w:val="00A5482E"/>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33963"/>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13FF"/>
    <w:rsid w:val="00F66A29"/>
    <w:rsid w:val="00F67323"/>
    <w:rsid w:val="00F901A2"/>
    <w:rsid w:val="00F9076A"/>
    <w:rsid w:val="00F9100A"/>
    <w:rsid w:val="00F91169"/>
    <w:rsid w:val="00FA1531"/>
    <w:rsid w:val="00FA3220"/>
    <w:rsid w:val="00FB1437"/>
    <w:rsid w:val="00FB25EA"/>
    <w:rsid w:val="00FB338C"/>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0B02F2"/>
  <w15:docId w15:val="{D4118E70-0DCD-43F0-8AC2-135C8B96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Знак4,Основной текст1,Знак Знак Знак Зн Знак Знак,Знак Знак Знак Зн Знак,Верхний колонтитул1,Title Up,Header_ARGOSS,ITTHEADER,h,header-first,HeaderPort,ВерхКолонтитул"/>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Знак4 Знак,Основной текст1 Знак,Знак Знак Знак Зн Знак Знак Знак,Знак Знак Знак Зн Знак Знак1,Верхний колонтитул1 Знак,Title Up Знак,Header_ARGOSS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 w:type="paragraph" w:customStyle="1" w:styleId="ConsTitle">
    <w:name w:val="ConsTitle"/>
    <w:uiPriority w:val="99"/>
    <w:rsid w:val="00F9076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ConsNonformat">
    <w:name w:val="ConsNonformat"/>
    <w:rsid w:val="00F9076A"/>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F9076A"/>
    <w:pPr>
      <w:spacing w:after="120"/>
    </w:pPr>
  </w:style>
  <w:style w:type="paragraph" w:styleId="23">
    <w:name w:val="List 2"/>
    <w:basedOn w:val="Standard"/>
    <w:uiPriority w:val="99"/>
    <w:rsid w:val="00F9076A"/>
    <w:pPr>
      <w:spacing w:after="120"/>
      <w:ind w:left="566" w:hanging="283"/>
    </w:pPr>
    <w:rPr>
      <w:sz w:val="20"/>
      <w:szCs w:val="20"/>
    </w:rPr>
  </w:style>
  <w:style w:type="character" w:customStyle="1" w:styleId="4">
    <w:name w:val="Основной текст (4) + Не курсив"/>
    <w:rsid w:val="00F9076A"/>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4832</TotalTime>
  <Pages>18</Pages>
  <Words>9543</Words>
  <Characters>54398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54</cp:revision>
  <cp:lastPrinted>2021-11-10T08:33:00Z</cp:lastPrinted>
  <dcterms:created xsi:type="dcterms:W3CDTF">2021-06-03T13:29:00Z</dcterms:created>
  <dcterms:modified xsi:type="dcterms:W3CDTF">2023-04-05T07:18:00Z</dcterms:modified>
</cp:coreProperties>
</file>