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5BDA8D8C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4443A1" w:rsidRPr="004F48D2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30"/>
          <w:shd w:val="clear" w:color="auto" w:fill="FFFFFF"/>
        </w:rPr>
        <w:t>164453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4443A1">
        <w:rPr>
          <w:rFonts w:ascii="Times New Roman" w:hAnsi="Times New Roman" w:cs="Times New Roman"/>
          <w:b/>
          <w:bCs/>
          <w:kern w:val="2"/>
        </w:rPr>
        <w:t>215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bookmarkStart w:id="0" w:name="_GoBack"/>
      <w:bookmarkEnd w:id="0"/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7D200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18672" w:rsidR="006639CA" w:rsidRPr="0015518C" w:rsidRDefault="006639CA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4464030" w:rsidR="006639CA" w:rsidRPr="0015518C" w:rsidRDefault="00D052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61298C6" w:rsidR="00396FFB" w:rsidRPr="0015518C" w:rsidRDefault="004737F1" w:rsidP="00444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4443A1">
              <w:rPr>
                <w:rFonts w:ascii="Times New Roman" w:hAnsi="Times New Roman" w:cs="Times New Roman"/>
              </w:rPr>
              <w:t>407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4443A1">
              <w:rPr>
                <w:rFonts w:ascii="Times New Roman" w:hAnsi="Times New Roman" w:cs="Times New Roman"/>
              </w:rPr>
              <w:t xml:space="preserve">сто семнадцать </w:t>
            </w:r>
            <w:r w:rsidR="008965A0">
              <w:rPr>
                <w:rFonts w:ascii="Times New Roman" w:hAnsi="Times New Roman" w:cs="Times New Roman"/>
              </w:rPr>
              <w:t xml:space="preserve">тысяч </w:t>
            </w:r>
            <w:r w:rsidR="004443A1">
              <w:rPr>
                <w:rFonts w:ascii="Times New Roman" w:hAnsi="Times New Roman" w:cs="Times New Roman"/>
              </w:rPr>
              <w:t>четыреста 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4443A1">
              <w:rPr>
                <w:rFonts w:ascii="Times New Roman" w:hAnsi="Times New Roman" w:cs="Times New Roman"/>
              </w:rPr>
              <w:t>20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26F0F39" w:rsidR="00396FFB" w:rsidRPr="0015518C" w:rsidRDefault="00D749D2" w:rsidP="0044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737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737F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43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47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9F53595" w:rsidR="00396FFB" w:rsidRPr="0015518C" w:rsidRDefault="00396FFB" w:rsidP="00444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443A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43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4443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451A2DB" w:rsidR="00396FFB" w:rsidRPr="0015518C" w:rsidRDefault="004443A1" w:rsidP="00D0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4FF9A604" w:rsidR="00461448" w:rsidRPr="0015518C" w:rsidRDefault="00461448" w:rsidP="004443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393" w:tblpY="39"/>
        <w:tblW w:w="10490" w:type="dxa"/>
        <w:tblLook w:val="04A0" w:firstRow="1" w:lastRow="0" w:firstColumn="1" w:lastColumn="0" w:noHBand="0" w:noVBand="1"/>
      </w:tblPr>
      <w:tblGrid>
        <w:gridCol w:w="859"/>
        <w:gridCol w:w="8213"/>
        <w:gridCol w:w="723"/>
        <w:gridCol w:w="695"/>
      </w:tblGrid>
      <w:tr w:rsidR="004737F1" w:rsidRPr="004737F1" w14:paraId="2F3471EF" w14:textId="77777777" w:rsidTr="004737F1">
        <w:trPr>
          <w:trHeight w:val="4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B6E1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9B0D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F5DF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5609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ru-RU"/>
              </w:rPr>
              <w:t>Кол-во</w:t>
            </w:r>
          </w:p>
        </w:tc>
      </w:tr>
      <w:tr w:rsidR="004737F1" w:rsidRPr="004737F1" w14:paraId="414915AE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F6D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94A8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Бинт марлевый медицинский нестерильный. Изготовлен из марли медицинской хлопчатобумажной отбеленной плотностью не менее 36 г/м2.</w:t>
            </w:r>
          </w:p>
          <w:p w14:paraId="68ECC360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Длина не менее 7м, ширина не менее 14см.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B9D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1BE6" w14:textId="22C0827F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600</w:t>
            </w:r>
          </w:p>
        </w:tc>
      </w:tr>
      <w:tr w:rsidR="004737F1" w:rsidRPr="004737F1" w14:paraId="062AEC06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86DC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66D0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Бинт марлевый медицинский нестерильный. Изготовлен из марли медицинской хлопчатобумажной отбеленной плотностью не менее 36 г/м2.</w:t>
            </w:r>
          </w:p>
          <w:p w14:paraId="5587F894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Длина не менее 5м, ширина не менее 10см.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1663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BEE3" w14:textId="0674E26A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1500</w:t>
            </w:r>
          </w:p>
        </w:tc>
      </w:tr>
      <w:tr w:rsidR="004737F1" w:rsidRPr="004737F1" w14:paraId="7049083B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03C5" w14:textId="6E0925C0" w:rsidR="004737F1" w:rsidRPr="004737F1" w:rsidRDefault="004737F1" w:rsidP="00A950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   </w:t>
            </w:r>
            <w:r w:rsidR="00A9508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78CE2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Лейкопластырь медицинский бактерицидный на тканевой основе. </w:t>
            </w:r>
          </w:p>
          <w:p w14:paraId="1E249EA8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Длина не менее 10см , ширина не менее 6см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63E0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8834" w14:textId="19D93F5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0</w:t>
            </w:r>
          </w:p>
        </w:tc>
      </w:tr>
      <w:tr w:rsidR="004737F1" w:rsidRPr="004737F1" w14:paraId="27110426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B5E" w14:textId="05D9C221" w:rsidR="004737F1" w:rsidRPr="004737F1" w:rsidRDefault="00A95084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</w:t>
            </w:r>
            <w:r w:rsidR="004737F1"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C969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Лейкопластырь медицинский фиксирующий, рулонный, на тканевой основе в инд. упаковке. Ширина  не менее 2см, 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86D5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4A01" w14:textId="5311BC99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00</w:t>
            </w:r>
          </w:p>
        </w:tc>
      </w:tr>
      <w:tr w:rsidR="004737F1" w:rsidRPr="004737F1" w14:paraId="7E67F3C3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BFA" w14:textId="0540AA9F" w:rsidR="004737F1" w:rsidRPr="004737F1" w:rsidRDefault="00A95084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5</w:t>
            </w:r>
            <w:r w:rsidR="004737F1"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BEC2C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Лейкопластырь медицинский фиксирующий, рулонный, на тканевой основе в инд. упаковке.  Ширина  не менее 1см,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279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014E" w14:textId="5DFDE0D6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4737F1" w:rsidRPr="004737F1" w14:paraId="29B75F80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70C1" w14:textId="3A2F372A" w:rsidR="004737F1" w:rsidRPr="004737F1" w:rsidRDefault="00A95084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6</w:t>
            </w:r>
            <w:r w:rsidR="004737F1"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59221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Лейкопластырь медицинский фиксирующий, рулонный, на тканевой основе в инд. упаковке.  Ширина  не менее 5см, длина не менее 500см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B2C3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437" w14:textId="48F32FC0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0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0</w:t>
            </w:r>
          </w:p>
        </w:tc>
      </w:tr>
      <w:tr w:rsidR="004737F1" w:rsidRPr="004737F1" w14:paraId="50BD0B95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612" w14:textId="0472EF6E" w:rsidR="004737F1" w:rsidRPr="004737F1" w:rsidRDefault="00A95084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7</w:t>
            </w:r>
            <w:r w:rsidR="004737F1"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5C6D2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Марля медицинская </w:t>
            </w:r>
            <w:proofErr w:type="spellStart"/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хлопчатобумажнаядолжна</w:t>
            </w:r>
            <w:proofErr w:type="spellEnd"/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быть изготовлена  </w:t>
            </w:r>
          </w:p>
          <w:p w14:paraId="78494EA9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 ГОСТ 9412-93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. </w:t>
            </w: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Нестерильное изделие в форме длинной полосы из растягивающегося впитывающего тканого материала (например, хлопка, целлюлозы), свернутого в рулон, и, как правило, разработанное для использования в различных целях (неспециализированное), например, для использования в качестве первичной повязки на рану, для удержания на месте повязки, наложения на травмы и компрессии. Это не специальная компрессионная повязка, изделие не содержит латекс. Это изделие для одноразового использования. . </w:t>
            </w:r>
            <w:r w:rsidRPr="004737F1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Отбеленная.</w:t>
            </w: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Pr="004737F1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Упаковка индивидуальная, пылевлагозащитная.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  <w:r w:rsidRPr="004737F1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Длина рулона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не менее 1000см, </w:t>
            </w:r>
            <w:r w:rsidRPr="004737F1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ширина</w:t>
            </w: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не менее 90см.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Плотность одного слоя не менее 36 г/м2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AA92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8292" w14:textId="63804595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40</w:t>
            </w:r>
          </w:p>
        </w:tc>
      </w:tr>
      <w:tr w:rsidR="004737F1" w:rsidRPr="004737F1" w14:paraId="3659DA01" w14:textId="77777777" w:rsidTr="004737F1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5E91" w14:textId="08664341" w:rsidR="004737F1" w:rsidRPr="004737F1" w:rsidRDefault="00A95084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8</w:t>
            </w:r>
            <w:r w:rsidR="004737F1"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9AAB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Салфетки марлевые стерильные, </w:t>
            </w:r>
            <w:r w:rsidRPr="004737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  <w:lang w:eastAsia="ru-RU"/>
              </w:rPr>
              <w:t xml:space="preserve">изготавливаются из отбеленной хлопчатобумажной медицинской марли, состоят из полоски марли, которая сложена вдвое (т.е. пополам). </w:t>
            </w: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Длина не менее 16см, ширина не менее 14см. В упаковке не менее 10шт. Плотность одного слоя не менее 32 г/м2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8298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spellStart"/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A6FB" w14:textId="77777777" w:rsidR="004737F1" w:rsidRPr="004737F1" w:rsidRDefault="004737F1" w:rsidP="004737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4737F1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20</w:t>
            </w:r>
          </w:p>
        </w:tc>
      </w:tr>
    </w:tbl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73D7" w14:textId="77777777" w:rsidR="007D2000" w:rsidRDefault="007D2000" w:rsidP="00BB3E0F">
      <w:pPr>
        <w:spacing w:after="0" w:line="240" w:lineRule="auto"/>
      </w:pPr>
      <w:r>
        <w:separator/>
      </w:r>
    </w:p>
  </w:endnote>
  <w:endnote w:type="continuationSeparator" w:id="0">
    <w:p w14:paraId="40A8A87C" w14:textId="77777777" w:rsidR="007D2000" w:rsidRDefault="007D2000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1175949A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F48D2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D9BE" w14:textId="77777777" w:rsidR="007D2000" w:rsidRDefault="007D2000" w:rsidP="00BB3E0F">
      <w:pPr>
        <w:spacing w:after="0" w:line="240" w:lineRule="auto"/>
      </w:pPr>
      <w:r>
        <w:separator/>
      </w:r>
    </w:p>
  </w:footnote>
  <w:footnote w:type="continuationSeparator" w:id="0">
    <w:p w14:paraId="2D1C9545" w14:textId="77777777" w:rsidR="007D2000" w:rsidRDefault="007D2000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06860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3A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37F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48D2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6F2BF6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2000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3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95084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5261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624F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C5233B2-EE36-4CB4-AF74-678C9C1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D7D4-9B00-41D1-A154-6582691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</cp:revision>
  <cp:lastPrinted>2022-02-09T12:22:00Z</cp:lastPrinted>
  <dcterms:created xsi:type="dcterms:W3CDTF">2022-10-18T09:09:00Z</dcterms:created>
  <dcterms:modified xsi:type="dcterms:W3CDTF">2022-10-18T09:10:00Z</dcterms:modified>
</cp:coreProperties>
</file>